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4778" w:rsidRDefault="00CA647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73.5pt;margin-top:-56.65pt;width:613.5pt;height:189.7pt;z-index:-1;visibility:visible">
            <v:imagedata r:id="rId7" o:title=""/>
          </v:shape>
        </w:pict>
      </w:r>
    </w:p>
    <w:p w:rsidR="00684778" w:rsidRDefault="00684778"/>
    <w:p w:rsidR="00684778" w:rsidRDefault="00684778"/>
    <w:tbl>
      <w:tblPr>
        <w:tblW w:w="101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188"/>
      </w:tblGrid>
      <w:tr w:rsidR="00684778" w:rsidRPr="00CA4849" w:rsidTr="00D62959">
        <w:tc>
          <w:tcPr>
            <w:tcW w:w="10188" w:type="dxa"/>
          </w:tcPr>
          <w:p w:rsidR="00684778" w:rsidRDefault="00684778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778" w:rsidRDefault="00684778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778" w:rsidRDefault="00684778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778" w:rsidRDefault="00684778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778" w:rsidRPr="00CA4849" w:rsidRDefault="00684778" w:rsidP="006859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778" w:rsidRPr="00315DD5" w:rsidRDefault="00684778" w:rsidP="00685967">
      <w:pPr>
        <w:pStyle w:val="41"/>
        <w:spacing w:before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5DD5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684778" w:rsidRPr="00315DD5" w:rsidRDefault="00684778" w:rsidP="00685967">
      <w:pPr>
        <w:pStyle w:val="4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5D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третьего открытого конкурса 3D-проектирования и 3D-печати </w:t>
      </w:r>
    </w:p>
    <w:p w:rsidR="00684778" w:rsidRPr="00315DD5" w:rsidRDefault="00684778" w:rsidP="00685967">
      <w:pPr>
        <w:pStyle w:val="41"/>
        <w:spacing w:after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5D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детей и молодежи </w:t>
      </w:r>
      <w:r w:rsidRPr="00315DD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15DD5">
        <w:rPr>
          <w:rFonts w:ascii="Times New Roman" w:hAnsi="Times New Roman" w:cs="Times New Roman"/>
          <w:b/>
          <w:color w:val="auto"/>
          <w:sz w:val="28"/>
          <w:szCs w:val="28"/>
        </w:rPr>
        <w:t>Город 3</w:t>
      </w:r>
      <w:r w:rsidRPr="00315DD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D</w:t>
      </w:r>
      <w:r w:rsidRPr="00315DD5">
        <w:rPr>
          <w:rFonts w:ascii="Times New Roman" w:hAnsi="Times New Roman" w:cs="Times New Roman"/>
          <w:b/>
          <w:color w:val="auto"/>
          <w:sz w:val="28"/>
          <w:szCs w:val="28"/>
        </w:rPr>
        <w:t>-творчества» – 2018</w:t>
      </w:r>
    </w:p>
    <w:p w:rsidR="00684778" w:rsidRPr="00A9199D" w:rsidRDefault="00684778" w:rsidP="00685967">
      <w:pPr>
        <w:pStyle w:val="41"/>
        <w:spacing w:after="120" w:line="240" w:lineRule="auto"/>
        <w:jc w:val="center"/>
        <w:rPr>
          <w:color w:val="auto"/>
          <w:sz w:val="28"/>
          <w:szCs w:val="28"/>
        </w:rPr>
      </w:pPr>
    </w:p>
    <w:p w:rsidR="00684778" w:rsidRPr="00315DD5" w:rsidRDefault="00684778" w:rsidP="00685967">
      <w:pPr>
        <w:pStyle w:val="41"/>
        <w:numPr>
          <w:ilvl w:val="0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b/>
          <w:i/>
          <w:color w:val="auto"/>
          <w:sz w:val="24"/>
          <w:szCs w:val="24"/>
        </w:rPr>
        <w:t>Общие положения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line="312" w:lineRule="auto"/>
        <w:ind w:left="720"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Открытый конкурс </w:t>
      </w:r>
      <w:r w:rsidRPr="00315DD5">
        <w:rPr>
          <w:rFonts w:ascii="Times New Roman" w:hAnsi="Times New Roman"/>
          <w:color w:val="auto"/>
          <w:sz w:val="24"/>
          <w:szCs w:val="24"/>
        </w:rPr>
        <w:t>3</w:t>
      </w:r>
      <w:r w:rsidRPr="00315DD5">
        <w:rPr>
          <w:rFonts w:ascii="Times New Roman" w:hAnsi="Times New Roman"/>
          <w:color w:val="auto"/>
          <w:sz w:val="24"/>
          <w:szCs w:val="24"/>
          <w:lang w:val="en-US"/>
        </w:rPr>
        <w:t>D</w:t>
      </w:r>
      <w:r w:rsidRPr="00315DD5">
        <w:rPr>
          <w:rFonts w:ascii="Times New Roman" w:hAnsi="Times New Roman"/>
          <w:color w:val="auto"/>
          <w:sz w:val="24"/>
          <w:szCs w:val="24"/>
        </w:rPr>
        <w:t>-проектирования и 3</w:t>
      </w:r>
      <w:r w:rsidRPr="00315DD5">
        <w:rPr>
          <w:rFonts w:ascii="Times New Roman" w:hAnsi="Times New Roman"/>
          <w:color w:val="auto"/>
          <w:sz w:val="24"/>
          <w:szCs w:val="24"/>
          <w:lang w:val="en-US"/>
        </w:rPr>
        <w:t>D</w:t>
      </w:r>
      <w:r w:rsidRPr="00315DD5">
        <w:rPr>
          <w:rFonts w:ascii="Times New Roman" w:hAnsi="Times New Roman"/>
          <w:color w:val="auto"/>
          <w:sz w:val="24"/>
          <w:szCs w:val="24"/>
        </w:rPr>
        <w:t>-печати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 для детей и молодежи «Город 3D-творчества» (далее – конкурс) проводится в рамках Фестиваля «Город ТехноТворчества».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line="312" w:lineRule="auto"/>
        <w:ind w:left="720"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Организаторы конкурса:</w:t>
      </w:r>
    </w:p>
    <w:p w:rsidR="00684778" w:rsidRPr="00315DD5" w:rsidRDefault="00684778" w:rsidP="00685967">
      <w:pPr>
        <w:pStyle w:val="41"/>
        <w:numPr>
          <w:ilvl w:val="0"/>
          <w:numId w:val="16"/>
        </w:numPr>
        <w:spacing w:line="312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Свердловская областная общественная организация «Уральский клуб нового образования»</w:t>
      </w:r>
    </w:p>
    <w:p w:rsidR="00684778" w:rsidRPr="00315DD5" w:rsidRDefault="00684778" w:rsidP="00685967">
      <w:pPr>
        <w:pStyle w:val="41"/>
        <w:numPr>
          <w:ilvl w:val="0"/>
          <w:numId w:val="17"/>
        </w:numPr>
        <w:spacing w:line="312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открытый клуб робо-технического творчества хакспейс «MakeItLab»</w:t>
      </w:r>
    </w:p>
    <w:p w:rsidR="00684778" w:rsidRPr="00315DD5" w:rsidRDefault="00684778" w:rsidP="00685967">
      <w:pPr>
        <w:pStyle w:val="41"/>
        <w:numPr>
          <w:ilvl w:val="0"/>
          <w:numId w:val="17"/>
        </w:numPr>
        <w:spacing w:line="312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/>
          <w:sz w:val="24"/>
          <w:szCs w:val="24"/>
        </w:rPr>
        <w:t>Многофункциональный инженерный центр для школьников и взрослых M.LABS</w:t>
      </w:r>
    </w:p>
    <w:p w:rsidR="00684778" w:rsidRPr="00315DD5" w:rsidRDefault="00684778" w:rsidP="00685967">
      <w:pPr>
        <w:pStyle w:val="41"/>
        <w:numPr>
          <w:ilvl w:val="0"/>
          <w:numId w:val="17"/>
        </w:numPr>
        <w:spacing w:line="312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ГАПОУ СО «Уральский политехнический колледж – МЦК»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line="312" w:lineRule="auto"/>
        <w:ind w:left="720"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Конкурс проводится при поддержке Министерства общего и профессионального образования Свердловской области.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line="312" w:lineRule="auto"/>
        <w:ind w:left="720"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Настоящее Положение определяет порядок, регламент проведения конкурса и работу жюри.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after="120" w:line="312" w:lineRule="auto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о конкурсе размещается на сайте Фестиваля «Город ТехноТворчества» </w:t>
      </w:r>
      <w:hyperlink r:id="rId8">
        <w:r w:rsidRPr="00315DD5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>tehnotvorchestvo.ru</w:t>
        </w:r>
      </w:hyperlink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15DD5">
        <w:rPr>
          <w:rFonts w:ascii="Times New Roman" w:hAnsi="Times New Roman" w:cs="Times New Roman"/>
          <w:color w:val="auto"/>
          <w:sz w:val="24"/>
          <w:szCs w:val="24"/>
          <w:u w:val="single"/>
        </w:rPr>
        <w:t>технотворчество.рф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 и на сайтах учреждений – организаторов конкурса.</w:t>
      </w:r>
    </w:p>
    <w:p w:rsidR="00684778" w:rsidRPr="00315DD5" w:rsidRDefault="00684778" w:rsidP="00685967">
      <w:pPr>
        <w:pStyle w:val="41"/>
        <w:numPr>
          <w:ilvl w:val="0"/>
          <w:numId w:val="1"/>
        </w:numPr>
        <w:spacing w:before="360" w:line="360" w:lineRule="auto"/>
        <w:ind w:hanging="357"/>
        <w:contextualSpacing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b/>
          <w:i/>
          <w:color w:val="auto"/>
          <w:sz w:val="24"/>
          <w:szCs w:val="24"/>
        </w:rPr>
        <w:t>Цели и задачи конкурса:</w:t>
      </w:r>
    </w:p>
    <w:p w:rsidR="00684778" w:rsidRPr="00315DD5" w:rsidRDefault="00684778" w:rsidP="00685967">
      <w:pPr>
        <w:pStyle w:val="41"/>
        <w:spacing w:before="240" w:after="120"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Цель</w:t>
      </w:r>
      <w:r w:rsidRPr="00315D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>– создание благоприятных условий для реализации интеллектуально-творческих, проектно-конструкторских и научно-технических интересов в сфере 3</w:t>
      </w:r>
      <w:r w:rsidRPr="00315DD5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>-проектирования для детей и молодёжи города Екатеринбурга и Свердловской области.</w:t>
      </w:r>
    </w:p>
    <w:p w:rsidR="00684778" w:rsidRPr="00315DD5" w:rsidRDefault="00684778" w:rsidP="00685967">
      <w:pPr>
        <w:pStyle w:val="41"/>
        <w:spacing w:before="240" w:after="120" w:line="312" w:lineRule="auto"/>
        <w:ind w:left="720"/>
        <w:contextualSpacing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b/>
          <w:i/>
          <w:color w:val="auto"/>
          <w:sz w:val="24"/>
          <w:szCs w:val="24"/>
        </w:rPr>
        <w:t>Задачи конкурса: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line="312" w:lineRule="auto"/>
        <w:ind w:left="720" w:hanging="35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Повысить мотивацию детей и подростков к научно-техническому творчеству,</w:t>
      </w:r>
      <w:r w:rsidRPr="00315DD5">
        <w:rPr>
          <w:rFonts w:ascii="Times New Roman" w:hAnsi="Times New Roman"/>
          <w:color w:val="auto"/>
          <w:sz w:val="24"/>
          <w:szCs w:val="24"/>
        </w:rPr>
        <w:t xml:space="preserve"> технологиям 3</w:t>
      </w:r>
      <w:r w:rsidRPr="00315DD5">
        <w:rPr>
          <w:rFonts w:ascii="Times New Roman" w:hAnsi="Times New Roman"/>
          <w:color w:val="auto"/>
          <w:sz w:val="24"/>
          <w:szCs w:val="24"/>
          <w:lang w:val="en-US"/>
        </w:rPr>
        <w:t>D</w:t>
      </w:r>
      <w:r w:rsidRPr="00315DD5">
        <w:rPr>
          <w:rFonts w:ascii="Times New Roman" w:hAnsi="Times New Roman"/>
          <w:color w:val="auto"/>
          <w:sz w:val="24"/>
          <w:szCs w:val="24"/>
        </w:rPr>
        <w:t>-проектирования и 3</w:t>
      </w:r>
      <w:r w:rsidRPr="00315DD5">
        <w:rPr>
          <w:rFonts w:ascii="Times New Roman" w:hAnsi="Times New Roman"/>
          <w:color w:val="auto"/>
          <w:sz w:val="24"/>
          <w:szCs w:val="24"/>
          <w:lang w:val="en-US"/>
        </w:rPr>
        <w:t>D</w:t>
      </w:r>
      <w:r w:rsidRPr="00315DD5">
        <w:rPr>
          <w:rFonts w:ascii="Times New Roman" w:hAnsi="Times New Roman"/>
          <w:color w:val="auto"/>
          <w:sz w:val="24"/>
          <w:szCs w:val="24"/>
        </w:rPr>
        <w:t>-печати.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line="312" w:lineRule="auto"/>
        <w:ind w:left="720" w:hanging="35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lastRenderedPageBreak/>
        <w:t>Организовать публичное предъявление обучающимися конструкторско-технологических, творческих, исследовательских работ и проектов.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line="312" w:lineRule="auto"/>
        <w:ind w:left="720" w:hanging="35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Организовать информационную поддержку перспективных разработок и творческих достижений детей и молодёжи Екатеринбурга.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line="312" w:lineRule="auto"/>
        <w:ind w:left="720" w:hanging="35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Выстроить взаимодействие учреждений, организаций и проектных команд, работающих в сфере научно-технического творчества и 3</w:t>
      </w:r>
      <w:r w:rsidRPr="00315DD5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>-проектирования и 3</w:t>
      </w:r>
      <w:r w:rsidRPr="00315DD5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>-печати детей и молодежи города.</w:t>
      </w:r>
    </w:p>
    <w:p w:rsidR="00684778" w:rsidRPr="00315DD5" w:rsidRDefault="00684778" w:rsidP="00685967">
      <w:pPr>
        <w:pStyle w:val="41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b/>
          <w:i/>
          <w:color w:val="auto"/>
          <w:sz w:val="24"/>
          <w:szCs w:val="24"/>
        </w:rPr>
        <w:t>Участники конкурса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before="120" w:line="312" w:lineRule="auto"/>
        <w:ind w:left="720"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В конкурсе принимают участие школьники и учащиеся начального и среднего профессионального образования. 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before="120" w:line="312" w:lineRule="auto"/>
        <w:ind w:left="720"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Представленные работы рассматриваются по двум возрастным группам участников:</w:t>
      </w:r>
    </w:p>
    <w:p w:rsidR="00684778" w:rsidRPr="00315DD5" w:rsidRDefault="00684778" w:rsidP="00685967">
      <w:pPr>
        <w:pStyle w:val="41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младшая группа (до 12 лет включительно);</w:t>
      </w:r>
    </w:p>
    <w:p w:rsidR="00684778" w:rsidRPr="00315DD5" w:rsidRDefault="00684778" w:rsidP="00685967">
      <w:pPr>
        <w:pStyle w:val="41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старшая группа (13-17 лет).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before="120" w:line="312" w:lineRule="auto"/>
        <w:ind w:left="720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К участию в конкурсе принимаются индивидуальные и коллективные работы, изготовленные не более чем тремя авторами.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before="120" w:line="312" w:lineRule="auto"/>
        <w:ind w:left="720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Принимая участие в конкурсе, участники дают свое согласие на обработку персональных данных, указанных в заявке, с учетом требований Федерального Закона от 27.07.2006 № 152-ФЗ «О персональных данных», оператору Свердловская областная общественная организация «Уральский клуб нового образования».</w:t>
      </w:r>
    </w:p>
    <w:p w:rsidR="00684778" w:rsidRPr="00315DD5" w:rsidRDefault="00684778" w:rsidP="00685967">
      <w:pPr>
        <w:pStyle w:val="41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b/>
          <w:i/>
          <w:color w:val="auto"/>
          <w:sz w:val="24"/>
          <w:szCs w:val="24"/>
        </w:rPr>
        <w:t>Порядок проведения конкурса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line="312" w:lineRule="auto"/>
        <w:ind w:left="720" w:hanging="35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Конкурс проводится в заочном формате на сайте фестиваля</w:t>
      </w:r>
      <w:r w:rsidR="002E2C7F">
        <w:rPr>
          <w:rFonts w:ascii="Times New Roman" w:hAnsi="Times New Roman" w:cs="Times New Roman"/>
          <w:color w:val="auto"/>
          <w:sz w:val="24"/>
          <w:szCs w:val="24"/>
        </w:rPr>
        <w:t xml:space="preserve"> (прием заявок до </w:t>
      </w:r>
      <w:r w:rsidR="002E2C7F">
        <w:rPr>
          <w:rFonts w:ascii="Times New Roman" w:hAnsi="Times New Roman" w:cs="Times New Roman"/>
          <w:b/>
          <w:i/>
          <w:color w:val="auto"/>
          <w:sz w:val="24"/>
          <w:szCs w:val="24"/>
        </w:rPr>
        <w:t>6</w:t>
      </w:r>
      <w:r w:rsidR="002E2C7F" w:rsidRPr="00315DD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2E2C7F">
        <w:rPr>
          <w:rFonts w:ascii="Times New Roman" w:hAnsi="Times New Roman" w:cs="Times New Roman"/>
          <w:b/>
          <w:i/>
          <w:color w:val="auto"/>
          <w:sz w:val="24"/>
          <w:szCs w:val="24"/>
        </w:rPr>
        <w:t>февраля</w:t>
      </w:r>
      <w:r w:rsidR="002E2C7F" w:rsidRPr="00315DD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2018</w:t>
      </w:r>
      <w:r w:rsidR="002E2C7F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 и в очном – в городе Екатеринбурге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17-18</w:t>
      </w:r>
      <w:r w:rsidRPr="00315DD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февраля 2018</w:t>
      </w:r>
      <w:r w:rsidRPr="00315DD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года на площадке </w:t>
      </w:r>
      <w:r>
        <w:rPr>
          <w:rFonts w:ascii="Times New Roman" w:hAnsi="Times New Roman"/>
          <w:sz w:val="24"/>
          <w:szCs w:val="24"/>
        </w:rPr>
        <w:t>м</w:t>
      </w:r>
      <w:r w:rsidRPr="00315DD5">
        <w:rPr>
          <w:rFonts w:ascii="Times New Roman" w:hAnsi="Times New Roman"/>
          <w:sz w:val="24"/>
          <w:szCs w:val="24"/>
        </w:rPr>
        <w:t>ногофункциональн</w:t>
      </w:r>
      <w:r>
        <w:rPr>
          <w:rFonts w:ascii="Times New Roman" w:hAnsi="Times New Roman"/>
          <w:sz w:val="24"/>
          <w:szCs w:val="24"/>
        </w:rPr>
        <w:t>ого</w:t>
      </w:r>
      <w:r w:rsidRPr="00315DD5">
        <w:rPr>
          <w:rFonts w:ascii="Times New Roman" w:hAnsi="Times New Roman"/>
          <w:sz w:val="24"/>
          <w:szCs w:val="24"/>
        </w:rPr>
        <w:t xml:space="preserve"> инженерн</w:t>
      </w:r>
      <w:r>
        <w:rPr>
          <w:rFonts w:ascii="Times New Roman" w:hAnsi="Times New Roman"/>
          <w:sz w:val="24"/>
          <w:szCs w:val="24"/>
        </w:rPr>
        <w:t>ого</w:t>
      </w:r>
      <w:r w:rsidRPr="00315DD5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315DD5">
        <w:rPr>
          <w:rFonts w:ascii="Times New Roman" w:hAnsi="Times New Roman"/>
          <w:sz w:val="24"/>
          <w:szCs w:val="24"/>
        </w:rPr>
        <w:t xml:space="preserve"> для школьников и взрослых M.LABS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84778" w:rsidRPr="00315DD5" w:rsidRDefault="00684778" w:rsidP="00685967">
      <w:pPr>
        <w:pStyle w:val="41"/>
        <w:numPr>
          <w:ilvl w:val="0"/>
          <w:numId w:val="17"/>
        </w:numPr>
        <w:spacing w:line="312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9:30 – 10:00 регистрация участников;</w:t>
      </w:r>
      <w:bookmarkStart w:id="0" w:name="_GoBack"/>
      <w:bookmarkEnd w:id="0"/>
    </w:p>
    <w:p w:rsidR="00684778" w:rsidRPr="00315DD5" w:rsidRDefault="00684778" w:rsidP="00685967">
      <w:pPr>
        <w:pStyle w:val="41"/>
        <w:numPr>
          <w:ilvl w:val="0"/>
          <w:numId w:val="17"/>
        </w:numPr>
        <w:spacing w:line="312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10:00 – 12:00 конференция;</w:t>
      </w:r>
    </w:p>
    <w:p w:rsidR="00684778" w:rsidRPr="00315DD5" w:rsidRDefault="00684778" w:rsidP="00685967">
      <w:pPr>
        <w:pStyle w:val="41"/>
        <w:numPr>
          <w:ilvl w:val="0"/>
          <w:numId w:val="17"/>
        </w:numPr>
        <w:spacing w:line="312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12:00 – 13:00 обед и работа жюри (подведение итогов конференции);</w:t>
      </w:r>
    </w:p>
    <w:p w:rsidR="00684778" w:rsidRPr="00315DD5" w:rsidRDefault="00684778" w:rsidP="00685967">
      <w:pPr>
        <w:pStyle w:val="41"/>
        <w:numPr>
          <w:ilvl w:val="0"/>
          <w:numId w:val="17"/>
        </w:numPr>
        <w:tabs>
          <w:tab w:val="clear" w:pos="1801"/>
          <w:tab w:val="left" w:pos="720"/>
        </w:tabs>
        <w:spacing w:line="312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13:00 – 17:00 финал.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tabs>
          <w:tab w:val="left" w:pos="720"/>
        </w:tabs>
        <w:spacing w:line="312" w:lineRule="auto"/>
        <w:ind w:left="1801" w:hanging="144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На конкурс могут быть представлены проекты в следующих </w:t>
      </w:r>
      <w:r w:rsidRPr="00315DD5">
        <w:rPr>
          <w:rFonts w:ascii="Times New Roman" w:hAnsi="Times New Roman" w:cs="Times New Roman"/>
          <w:b/>
          <w:i/>
          <w:color w:val="auto"/>
          <w:sz w:val="24"/>
          <w:szCs w:val="24"/>
        </w:rPr>
        <w:t>категориях:</w:t>
      </w:r>
    </w:p>
    <w:p w:rsidR="00684778" w:rsidRPr="00315DD5" w:rsidRDefault="00684778" w:rsidP="00685967">
      <w:pPr>
        <w:pStyle w:val="41"/>
        <w:tabs>
          <w:tab w:val="left" w:pos="720"/>
        </w:tabs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b/>
          <w:i/>
          <w:color w:val="auto"/>
          <w:sz w:val="24"/>
          <w:szCs w:val="24"/>
        </w:rPr>
        <w:t>Новички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 – дети, ранее не участвовавшие в подобных конкурсах. Участие в данной категории </w:t>
      </w:r>
      <w:r w:rsidRPr="00315DD5">
        <w:rPr>
          <w:rFonts w:ascii="Times New Roman" w:hAnsi="Times New Roman" w:cs="Times New Roman"/>
          <w:b/>
          <w:i/>
          <w:color w:val="auto"/>
          <w:sz w:val="24"/>
          <w:szCs w:val="24"/>
        </w:rPr>
        <w:t>заочное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84778" w:rsidRPr="00315DD5" w:rsidRDefault="00684778" w:rsidP="00685967">
      <w:pPr>
        <w:pStyle w:val="41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b/>
          <w:i/>
          <w:color w:val="auto"/>
          <w:sz w:val="24"/>
          <w:szCs w:val="24"/>
        </w:rPr>
        <w:t>Профи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 – категория для детей, имеющих опыт участия в конкурсах 3</w:t>
      </w:r>
      <w:r w:rsidRPr="00315DD5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>-проектирования и 3</w:t>
      </w:r>
      <w:r w:rsidRPr="00315DD5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>-печати.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line="312" w:lineRule="auto"/>
        <w:ind w:left="720"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Категория </w:t>
      </w:r>
      <w:r w:rsidRPr="00315DD5">
        <w:rPr>
          <w:rFonts w:ascii="Times New Roman" w:hAnsi="Times New Roman" w:cs="Times New Roman"/>
          <w:b/>
          <w:i/>
          <w:color w:val="auto"/>
          <w:sz w:val="24"/>
          <w:szCs w:val="24"/>
        </w:rPr>
        <w:t>новички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 предполагает выполнение проекта на тему «Транспорт будущего». Участникам предлагается ознакомиться с наиболее перспективными разработками в области любых видов транспорта, выбрать наиболее интересный вид транспорта, и предположить, как будет выглядеть этот транспорт в будущем. Далее необходимо подготовить 3D-модель. Размеры модели не ограничены, модель может быть составлена из отдельно напечатанных элементов. Участникам необходимо снять видеоролик 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lastRenderedPageBreak/>
        <w:t>(длительностью не более 5 минут в младшей возрастной группе и не более 8 минут в старшей возрастной группе) с напечатанной и отснятой 3</w:t>
      </w:r>
      <w:r w:rsidRPr="00315DD5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-моделью транспорта. Видеоролик должен быть озвучен, участникам предлагается рассказать про выбранный транспорт, какие разработки сейчас ведутся для этого транспорта, какие прогнозы на его развитие в будущем, объяснить, почему они выбрали именно эту модель, и считают её перспективной. 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line="312" w:lineRule="auto"/>
        <w:ind w:left="720"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Категория </w:t>
      </w:r>
      <w:r w:rsidRPr="00315DD5">
        <w:rPr>
          <w:rFonts w:ascii="Times New Roman" w:hAnsi="Times New Roman" w:cs="Times New Roman"/>
          <w:b/>
          <w:i/>
          <w:color w:val="auto"/>
          <w:sz w:val="24"/>
          <w:szCs w:val="24"/>
        </w:rPr>
        <w:t>профи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 предполагает </w:t>
      </w:r>
      <w:r w:rsidRPr="00315DD5">
        <w:rPr>
          <w:rFonts w:ascii="Times New Roman" w:hAnsi="Times New Roman" w:cs="Times New Roman"/>
          <w:i/>
          <w:color w:val="auto"/>
          <w:sz w:val="24"/>
          <w:szCs w:val="24"/>
        </w:rPr>
        <w:t>основной этап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 в виде </w:t>
      </w:r>
      <w:r w:rsidRPr="00315DD5">
        <w:rPr>
          <w:rFonts w:ascii="Times New Roman" w:hAnsi="Times New Roman" w:cs="Times New Roman"/>
          <w:b/>
          <w:color w:val="auto"/>
          <w:sz w:val="24"/>
          <w:szCs w:val="24"/>
        </w:rPr>
        <w:t>заочной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 защиты проектов и </w:t>
      </w:r>
      <w:r w:rsidRPr="00315DD5">
        <w:rPr>
          <w:rFonts w:ascii="Times New Roman" w:hAnsi="Times New Roman" w:cs="Times New Roman"/>
          <w:i/>
          <w:color w:val="auto"/>
          <w:sz w:val="24"/>
          <w:szCs w:val="24"/>
        </w:rPr>
        <w:t>финал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>. Для участия команда должна подготовить видеоролик с защитой проекта с использованием технологий 3</w:t>
      </w:r>
      <w:r w:rsidRPr="00315DD5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>-печати. Тематика проектов не ограничена. Кроме распечатанных деталей, модель может содержать детали, изготовленные любым способом, в том числе электродвигатели и электронные компоненты, но оцениваться будут только части изготовленные методом 3</w:t>
      </w:r>
      <w:r w:rsidRPr="00315DD5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>-печати. Длительность видеоролика 3-5 минут в младшей возрастной группе, и 5-7 минут в старшей возрастной группе. По результатам защиты проектов в каждой возрастной группе определяются три финалиста (количество финалистов может быть увеличено по решению организаторов и жюри).</w:t>
      </w:r>
    </w:p>
    <w:p w:rsidR="00684778" w:rsidRPr="00315DD5" w:rsidRDefault="00684778" w:rsidP="00685967">
      <w:pPr>
        <w:pStyle w:val="41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Финал проводится в </w:t>
      </w:r>
      <w:r w:rsidRPr="00315DD5">
        <w:rPr>
          <w:rFonts w:ascii="Times New Roman" w:hAnsi="Times New Roman" w:cs="Times New Roman"/>
          <w:b/>
          <w:color w:val="auto"/>
          <w:sz w:val="24"/>
          <w:szCs w:val="24"/>
        </w:rPr>
        <w:t>очной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 форме. Участникам выдаётся задание, которое выполняется в среде 3</w:t>
      </w:r>
      <w:r w:rsidRPr="00315DD5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>-проектирования, и предполагает печать результатов на 3</w:t>
      </w:r>
      <w:r w:rsidRPr="00315DD5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>-принтере. Задание будет доведено до участников непосредственно на самом финале конкурса. 3</w:t>
      </w:r>
      <w:r w:rsidRPr="00315DD5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>-принтеры для выполнения задания предоставляют организаторы конкурса.</w:t>
      </w:r>
    </w:p>
    <w:p w:rsidR="00684778" w:rsidRPr="00315DD5" w:rsidRDefault="00684778" w:rsidP="00685967">
      <w:pPr>
        <w:pStyle w:val="41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На компьютерах, предоставленных для финала, будет установлено программное обеспечение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2ABD">
        <w:rPr>
          <w:rFonts w:ascii="Times New Roman" w:hAnsi="Times New Roman" w:cs="Times New Roman"/>
          <w:color w:val="auto"/>
          <w:sz w:val="24"/>
          <w:szCs w:val="24"/>
        </w:rPr>
        <w:t>SolidWorks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2017 (возможен 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>SketchUp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 Компас 3D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>. Если участникам необходимо другое программное обеспечение, они могут принести на финал свой ноутбук с необходимым программным обеспечением.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line="312" w:lineRule="auto"/>
        <w:ind w:left="720" w:hanging="35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Заявка оформляется на сайте фестиваля </w:t>
      </w:r>
      <w:hyperlink r:id="rId9">
        <w:r w:rsidRPr="00315DD5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>tehnotvorchestvo.ru</w:t>
        </w:r>
      </w:hyperlink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 в разделе мероприятия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line="312" w:lineRule="auto"/>
        <w:ind w:left="720" w:hanging="35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В заявке конкурсная работа сопровождается краткой информацией об авторе (авторах):</w:t>
      </w:r>
    </w:p>
    <w:p w:rsidR="00684778" w:rsidRPr="00315DD5" w:rsidRDefault="00684778" w:rsidP="00685967">
      <w:pPr>
        <w:pStyle w:val="4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фамилия, имя, отчество автора (авторов);</w:t>
      </w:r>
    </w:p>
    <w:p w:rsidR="00684778" w:rsidRPr="00315DD5" w:rsidRDefault="00684778" w:rsidP="00685967">
      <w:pPr>
        <w:pStyle w:val="4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возраст;</w:t>
      </w:r>
    </w:p>
    <w:p w:rsidR="00684778" w:rsidRPr="00315DD5" w:rsidRDefault="00684778" w:rsidP="00685967">
      <w:pPr>
        <w:pStyle w:val="4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образовательное учреждение;</w:t>
      </w:r>
    </w:p>
    <w:p w:rsidR="00684778" w:rsidRPr="00315DD5" w:rsidRDefault="00684778" w:rsidP="00685967">
      <w:pPr>
        <w:pStyle w:val="41"/>
        <w:numPr>
          <w:ilvl w:val="0"/>
          <w:numId w:val="3"/>
        </w:numPr>
        <w:spacing w:line="312" w:lineRule="auto"/>
        <w:ind w:left="2160"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фамилия, имя, отчество ответственного представителя или педагога руководителя;</w:t>
      </w:r>
    </w:p>
    <w:p w:rsidR="00684778" w:rsidRPr="00315DD5" w:rsidRDefault="00684778" w:rsidP="00685967">
      <w:pPr>
        <w:pStyle w:val="4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контактный телефон;</w:t>
      </w:r>
    </w:p>
    <w:p w:rsidR="00684778" w:rsidRPr="00315DD5" w:rsidRDefault="00684778" w:rsidP="00685967">
      <w:pPr>
        <w:pStyle w:val="4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электронный адрес;</w:t>
      </w:r>
    </w:p>
    <w:p w:rsidR="00684778" w:rsidRPr="00315DD5" w:rsidRDefault="00684778" w:rsidP="00685967">
      <w:pPr>
        <w:pStyle w:val="4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категория</w:t>
      </w:r>
      <w:r w:rsidRPr="00315DD5">
        <w:rPr>
          <w:rFonts w:ascii="Times New Roman" w:hAnsi="Times New Roman" w:cs="Times New Roman"/>
          <w:color w:val="auto"/>
          <w:sz w:val="24"/>
          <w:szCs w:val="24"/>
          <w:lang w:val="en-US"/>
        </w:rPr>
        <w:t>;</w:t>
      </w:r>
    </w:p>
    <w:p w:rsidR="00684778" w:rsidRPr="00315DD5" w:rsidRDefault="00684778" w:rsidP="00685967">
      <w:pPr>
        <w:pStyle w:val="4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название проекта;</w:t>
      </w:r>
    </w:p>
    <w:p w:rsidR="00684778" w:rsidRPr="00315DD5" w:rsidRDefault="00684778" w:rsidP="00685967">
      <w:pPr>
        <w:pStyle w:val="4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краткое описание проекта (не более 1 стр.). В описании необходимо указать используемый 3</w:t>
      </w:r>
      <w:r w:rsidRPr="00315DD5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>-принтер, тип пластика, используемое для разработки модели программное обеспечение (участник может выбрать для разработки модели любую программу), и выбранные настройки печати.</w:t>
      </w:r>
    </w:p>
    <w:p w:rsidR="00684778" w:rsidRPr="00315DD5" w:rsidRDefault="00684778" w:rsidP="00685967">
      <w:pPr>
        <w:pStyle w:val="4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lastRenderedPageBreak/>
        <w:t>файлы макета в формате оригинала и в формате .</w:t>
      </w:r>
      <w:r w:rsidRPr="00315DD5">
        <w:rPr>
          <w:rFonts w:ascii="Times New Roman" w:hAnsi="Times New Roman" w:cs="Times New Roman"/>
          <w:color w:val="auto"/>
          <w:sz w:val="24"/>
          <w:szCs w:val="24"/>
          <w:lang w:val="en-US"/>
        </w:rPr>
        <w:t>stl</w:t>
      </w:r>
    </w:p>
    <w:p w:rsidR="00684778" w:rsidRPr="00315DD5" w:rsidRDefault="00684778" w:rsidP="00685967">
      <w:pPr>
        <w:pStyle w:val="4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ссылка на видео проекта; сам видеоролик размещается на канале </w:t>
      </w:r>
      <w:hyperlink r:id="rId10" w:history="1">
        <w:r w:rsidRPr="00315DD5">
          <w:rPr>
            <w:rStyle w:val="af"/>
            <w:rFonts w:ascii="Times New Roman" w:hAnsi="Times New Roman"/>
            <w:color w:val="auto"/>
            <w:sz w:val="24"/>
            <w:szCs w:val="24"/>
          </w:rPr>
          <w:t>www.youtube.com</w:t>
        </w:r>
      </w:hyperlink>
      <w:r w:rsidRPr="00315DD5">
        <w:rPr>
          <w:rFonts w:ascii="Times New Roman" w:hAnsi="Times New Roman"/>
          <w:color w:val="auto"/>
          <w:sz w:val="24"/>
          <w:szCs w:val="24"/>
        </w:rPr>
        <w:t xml:space="preserve"> в открытом доступе.</w:t>
      </w:r>
    </w:p>
    <w:p w:rsidR="00684778" w:rsidRPr="00315DD5" w:rsidRDefault="00684778" w:rsidP="00685967">
      <w:pPr>
        <w:pStyle w:val="4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организаторы оставляют за собой право выкладывать видео участников после конкурса на сайте фестиваля и других информационных ресурсах с целью распространения опыта 3d-моделирования и 3d-печати среди школьников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line="312" w:lineRule="auto"/>
        <w:ind w:left="720" w:hanging="35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Заявки на участие в очном и заочном конкурсах должны быть оформлены на сайте фестиваля </w:t>
      </w:r>
      <w:r w:rsidRPr="00315DD5">
        <w:rPr>
          <w:rFonts w:ascii="Times New Roman" w:hAnsi="Times New Roman" w:cs="Times New Roman"/>
          <w:b/>
          <w:i/>
          <w:color w:val="auto"/>
          <w:sz w:val="24"/>
          <w:szCs w:val="24"/>
        </w:rPr>
        <w:t>до 0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6</w:t>
      </w:r>
      <w:r w:rsidRPr="00315DD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февраля 2018 года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684778" w:rsidRPr="00315DD5" w:rsidRDefault="00684778" w:rsidP="00685967">
      <w:pPr>
        <w:pStyle w:val="41"/>
        <w:numPr>
          <w:ilvl w:val="0"/>
          <w:numId w:val="1"/>
        </w:numPr>
        <w:tabs>
          <w:tab w:val="left" w:pos="1080"/>
        </w:tabs>
        <w:spacing w:before="240" w:after="120" w:line="312" w:lineRule="auto"/>
        <w:ind w:firstLine="0"/>
        <w:contextualSpacing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Руководство подготовкой и проведением конкурса 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line="312" w:lineRule="auto"/>
        <w:ind w:left="720"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Общее руководство подготовкой и проведением конкурса осуществляет оргкомитет (приложение 1). 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line="312" w:lineRule="auto"/>
        <w:ind w:left="720"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>Оргкомитет конкурса:</w:t>
      </w:r>
    </w:p>
    <w:p w:rsidR="00684778" w:rsidRPr="00315DD5" w:rsidRDefault="00684778" w:rsidP="00685967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color w:val="auto"/>
        </w:rPr>
      </w:pPr>
      <w:r w:rsidRPr="00315DD5">
        <w:rPr>
          <w:color w:val="auto"/>
        </w:rPr>
        <w:t xml:space="preserve">обеспечивает непосредственное проведение конкурса; </w:t>
      </w:r>
    </w:p>
    <w:p w:rsidR="00684778" w:rsidRPr="00315DD5" w:rsidRDefault="00684778" w:rsidP="00685967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color w:val="auto"/>
        </w:rPr>
      </w:pPr>
      <w:r w:rsidRPr="00315DD5">
        <w:rPr>
          <w:color w:val="auto"/>
        </w:rPr>
        <w:t xml:space="preserve">осуществляет отбор конкурсных работ (проектов, экспонатов); </w:t>
      </w:r>
    </w:p>
    <w:p w:rsidR="00684778" w:rsidRPr="00315DD5" w:rsidRDefault="00684778" w:rsidP="00685967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color w:val="auto"/>
        </w:rPr>
      </w:pPr>
      <w:r w:rsidRPr="00315DD5">
        <w:rPr>
          <w:color w:val="auto"/>
        </w:rPr>
        <w:t xml:space="preserve">формирует состав жюри; </w:t>
      </w:r>
    </w:p>
    <w:p w:rsidR="00684778" w:rsidRPr="00315DD5" w:rsidRDefault="00684778" w:rsidP="00685967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color w:val="auto"/>
        </w:rPr>
      </w:pPr>
      <w:r w:rsidRPr="00315DD5">
        <w:rPr>
          <w:color w:val="auto"/>
        </w:rPr>
        <w:t xml:space="preserve">подготавливает и обрабатывает документацию конкурса; </w:t>
      </w:r>
    </w:p>
    <w:p w:rsidR="00684778" w:rsidRPr="00315DD5" w:rsidRDefault="00684778" w:rsidP="00685967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color w:val="auto"/>
        </w:rPr>
      </w:pPr>
      <w:r w:rsidRPr="00315DD5">
        <w:rPr>
          <w:color w:val="auto"/>
        </w:rPr>
        <w:t xml:space="preserve">утверждает списки, награждает победителей и призёров </w:t>
      </w:r>
    </w:p>
    <w:p w:rsidR="00684778" w:rsidRPr="00315DD5" w:rsidRDefault="00684778" w:rsidP="00685967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color w:val="auto"/>
        </w:rPr>
      </w:pPr>
      <w:r w:rsidRPr="00315DD5">
        <w:rPr>
          <w:color w:val="auto"/>
        </w:rPr>
        <w:t xml:space="preserve">представляет отчёт по итогам прошедшего конкурса; </w:t>
      </w:r>
    </w:p>
    <w:p w:rsidR="00684778" w:rsidRPr="00315DD5" w:rsidRDefault="00684778" w:rsidP="00685967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hanging="1440"/>
        <w:rPr>
          <w:color w:val="auto"/>
        </w:rPr>
      </w:pPr>
      <w:r w:rsidRPr="00315DD5">
        <w:rPr>
          <w:color w:val="auto"/>
        </w:rPr>
        <w:t>обеспечивает информационное сопровождение конкурса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before="120" w:after="120" w:line="312" w:lineRule="auto"/>
        <w:ind w:left="720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Жюри конкурса </w:t>
      </w:r>
      <w:r w:rsidRPr="00315DD5">
        <w:rPr>
          <w:rFonts w:ascii="Times New Roman" w:hAnsi="Times New Roman"/>
          <w:color w:val="auto"/>
          <w:sz w:val="24"/>
          <w:szCs w:val="24"/>
        </w:rPr>
        <w:t>формируется организаторами из представителей вузовской и академической науки, представителей учреждений дополнительного образования и бизнес сообщества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84778" w:rsidRPr="00315DD5" w:rsidRDefault="00684778" w:rsidP="00685967">
      <w:pPr>
        <w:pStyle w:val="41"/>
        <w:numPr>
          <w:ilvl w:val="1"/>
          <w:numId w:val="1"/>
        </w:numPr>
        <w:spacing w:before="120" w:line="312" w:lineRule="auto"/>
        <w:ind w:left="720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Жюри конкурса: </w:t>
      </w:r>
    </w:p>
    <w:p w:rsidR="00684778" w:rsidRPr="00315DD5" w:rsidRDefault="00684778" w:rsidP="00685967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color w:val="auto"/>
        </w:rPr>
      </w:pPr>
      <w:r w:rsidRPr="00315DD5">
        <w:rPr>
          <w:color w:val="auto"/>
        </w:rPr>
        <w:t xml:space="preserve">проверяет и оценивает работы по каждой категории и возрастной группе; </w:t>
      </w:r>
    </w:p>
    <w:p w:rsidR="00684778" w:rsidRPr="00315DD5" w:rsidRDefault="00684778" w:rsidP="00685967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color w:val="auto"/>
        </w:rPr>
      </w:pPr>
      <w:r w:rsidRPr="00315DD5">
        <w:rPr>
          <w:color w:val="auto"/>
        </w:rPr>
        <w:t xml:space="preserve">определяют кандидатуры победителей и призёров в каждой номинации; </w:t>
      </w:r>
    </w:p>
    <w:p w:rsidR="00684778" w:rsidRPr="00315DD5" w:rsidRDefault="00684778" w:rsidP="00685967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color w:val="auto"/>
        </w:rPr>
      </w:pPr>
      <w:r w:rsidRPr="00315DD5">
        <w:rPr>
          <w:color w:val="auto"/>
        </w:rPr>
        <w:t>оформляет протоколы работы жюри и итоговые протоколы.</w:t>
      </w:r>
    </w:p>
    <w:p w:rsidR="00684778" w:rsidRPr="00315DD5" w:rsidRDefault="00684778" w:rsidP="00685967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color w:val="auto"/>
        </w:rPr>
      </w:pPr>
      <w:r w:rsidRPr="00315DD5">
        <w:rPr>
          <w:color w:val="auto"/>
        </w:rPr>
        <w:t xml:space="preserve">представляет отчёт по итогам прошедшего конкурса; </w:t>
      </w:r>
    </w:p>
    <w:p w:rsidR="00684778" w:rsidRPr="00315DD5" w:rsidRDefault="00684778" w:rsidP="00685967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color w:val="auto"/>
        </w:rPr>
      </w:pPr>
      <w:r w:rsidRPr="00315DD5">
        <w:rPr>
          <w:color w:val="auto"/>
        </w:rPr>
        <w:t>обеспечивает информационное сопровождение конкурса</w:t>
      </w:r>
    </w:p>
    <w:p w:rsidR="00684778" w:rsidRPr="00315DD5" w:rsidRDefault="00684778" w:rsidP="00685967">
      <w:pPr>
        <w:pStyle w:val="12"/>
        <w:numPr>
          <w:ilvl w:val="0"/>
          <w:numId w:val="1"/>
        </w:numPr>
        <w:tabs>
          <w:tab w:val="left" w:pos="1134"/>
        </w:tabs>
        <w:spacing w:before="120" w:after="12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315DD5">
        <w:rPr>
          <w:rFonts w:ascii="Times New Roman" w:hAnsi="Times New Roman"/>
          <w:b/>
          <w:i/>
          <w:sz w:val="24"/>
          <w:szCs w:val="24"/>
        </w:rPr>
        <w:t>Порядок принятия решений по итогам конкурса</w:t>
      </w:r>
    </w:p>
    <w:p w:rsidR="00684778" w:rsidRPr="00315DD5" w:rsidRDefault="00684778" w:rsidP="00685967">
      <w:pPr>
        <w:pStyle w:val="12"/>
        <w:numPr>
          <w:ilvl w:val="1"/>
          <w:numId w:val="1"/>
        </w:numPr>
        <w:tabs>
          <w:tab w:val="left" w:pos="720"/>
        </w:tabs>
        <w:spacing w:before="120" w:after="120" w:line="288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15DD5">
        <w:rPr>
          <w:rFonts w:ascii="Times New Roman" w:hAnsi="Times New Roman"/>
          <w:sz w:val="24"/>
          <w:szCs w:val="24"/>
        </w:rPr>
        <w:t>Порядок проведения экспертизы проектов определяется оргкомитетом в соответствии с настоящим Положением.</w:t>
      </w:r>
    </w:p>
    <w:p w:rsidR="00684778" w:rsidRPr="00315DD5" w:rsidRDefault="00684778" w:rsidP="00685967">
      <w:pPr>
        <w:pStyle w:val="12"/>
        <w:numPr>
          <w:ilvl w:val="1"/>
          <w:numId w:val="1"/>
        </w:numPr>
        <w:tabs>
          <w:tab w:val="left" w:pos="720"/>
        </w:tabs>
        <w:spacing w:before="120" w:after="120" w:line="288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15DD5">
        <w:rPr>
          <w:rFonts w:ascii="Times New Roman" w:hAnsi="Times New Roman"/>
          <w:sz w:val="24"/>
          <w:szCs w:val="24"/>
        </w:rPr>
        <w:t xml:space="preserve">Структурные компоненты проектов в категории </w:t>
      </w:r>
      <w:r w:rsidRPr="00315DD5">
        <w:rPr>
          <w:rFonts w:ascii="Times New Roman" w:hAnsi="Times New Roman"/>
          <w:b/>
          <w:i/>
          <w:sz w:val="24"/>
          <w:szCs w:val="24"/>
        </w:rPr>
        <w:t>новички:</w:t>
      </w: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9"/>
        <w:gridCol w:w="1275"/>
      </w:tblGrid>
      <w:tr w:rsidR="00684778" w:rsidRPr="00315DD5" w:rsidTr="00C31462">
        <w:tc>
          <w:tcPr>
            <w:tcW w:w="8679" w:type="dxa"/>
          </w:tcPr>
          <w:p w:rsidR="00684778" w:rsidRPr="00315DD5" w:rsidRDefault="00684778" w:rsidP="00F163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5DD5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5" w:type="dxa"/>
          </w:tcPr>
          <w:p w:rsidR="00684778" w:rsidRPr="00315DD5" w:rsidRDefault="00684778" w:rsidP="00F163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5DD5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84778" w:rsidRPr="00315DD5" w:rsidTr="00C31462">
        <w:tc>
          <w:tcPr>
            <w:tcW w:w="8679" w:type="dxa"/>
          </w:tcPr>
          <w:p w:rsidR="00684778" w:rsidRPr="00315DD5" w:rsidRDefault="00684778" w:rsidP="00F1637D">
            <w:pPr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Качество владения материалом</w:t>
            </w:r>
          </w:p>
          <w:p w:rsidR="00684778" w:rsidRPr="00315DD5" w:rsidRDefault="00684778" w:rsidP="00F163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DD5">
              <w:rPr>
                <w:rFonts w:ascii="Times New Roman" w:hAnsi="Times New Roman"/>
                <w:i/>
                <w:sz w:val="24"/>
                <w:szCs w:val="24"/>
              </w:rPr>
              <w:t>Продемонстрирована высокая степень изученности объекта оригинала, четко и ясно сформулированы результаты исследования.</w:t>
            </w:r>
          </w:p>
        </w:tc>
        <w:tc>
          <w:tcPr>
            <w:tcW w:w="1275" w:type="dxa"/>
          </w:tcPr>
          <w:p w:rsidR="00684778" w:rsidRPr="00315DD5" w:rsidRDefault="00684778" w:rsidP="00C31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84778" w:rsidRPr="00315DD5" w:rsidTr="00C31462">
        <w:tc>
          <w:tcPr>
            <w:tcW w:w="8679" w:type="dxa"/>
          </w:tcPr>
          <w:p w:rsidR="00684778" w:rsidRPr="00315DD5" w:rsidRDefault="00684778" w:rsidP="00F1637D">
            <w:pPr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Качество изготовления</w:t>
            </w:r>
          </w:p>
          <w:p w:rsidR="00684778" w:rsidRPr="00315DD5" w:rsidRDefault="00684778" w:rsidP="00F163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DD5">
              <w:rPr>
                <w:rFonts w:ascii="Times New Roman" w:hAnsi="Times New Roman"/>
                <w:i/>
                <w:sz w:val="24"/>
                <w:szCs w:val="24"/>
              </w:rPr>
              <w:t xml:space="preserve">В конструкции проекта использовались хорошие инженерные концепции. Проект </w:t>
            </w:r>
            <w:r w:rsidRPr="00315D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имеет хороший внешний вид, красивое оформление.</w:t>
            </w:r>
          </w:p>
        </w:tc>
        <w:tc>
          <w:tcPr>
            <w:tcW w:w="1275" w:type="dxa"/>
          </w:tcPr>
          <w:p w:rsidR="00684778" w:rsidRPr="00315DD5" w:rsidRDefault="00684778" w:rsidP="00C31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</w:tr>
      <w:tr w:rsidR="00684778" w:rsidRPr="00315DD5" w:rsidTr="00C31462">
        <w:tc>
          <w:tcPr>
            <w:tcW w:w="8679" w:type="dxa"/>
          </w:tcPr>
          <w:p w:rsidR="00684778" w:rsidRPr="00315DD5" w:rsidRDefault="00684778" w:rsidP="00F1637D">
            <w:pPr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Сложность работы</w:t>
            </w:r>
          </w:p>
          <w:p w:rsidR="00684778" w:rsidRPr="00315DD5" w:rsidRDefault="00684778" w:rsidP="00F163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DD5">
              <w:rPr>
                <w:rFonts w:ascii="Times New Roman" w:hAnsi="Times New Roman"/>
                <w:i/>
                <w:sz w:val="24"/>
                <w:szCs w:val="24"/>
              </w:rPr>
              <w:t>Высокая степень детализации, соблюдение масштаба, конструкция аккуратная и устойчивая, проведена постобработка (глянцевание, окраска и т.д.)</w:t>
            </w:r>
          </w:p>
        </w:tc>
        <w:tc>
          <w:tcPr>
            <w:tcW w:w="1275" w:type="dxa"/>
          </w:tcPr>
          <w:p w:rsidR="00684778" w:rsidRPr="00315DD5" w:rsidRDefault="00684778" w:rsidP="00C31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84778" w:rsidRPr="00315DD5" w:rsidTr="00C31462">
        <w:tc>
          <w:tcPr>
            <w:tcW w:w="8679" w:type="dxa"/>
          </w:tcPr>
          <w:p w:rsidR="00684778" w:rsidRPr="00315DD5" w:rsidRDefault="00684778" w:rsidP="00F1637D">
            <w:pPr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Качество видеоролика</w:t>
            </w:r>
          </w:p>
          <w:p w:rsidR="00684778" w:rsidRPr="00315DD5" w:rsidRDefault="00684778" w:rsidP="00F163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DD5">
              <w:rPr>
                <w:rFonts w:ascii="Times New Roman" w:hAnsi="Times New Roman"/>
                <w:i/>
                <w:sz w:val="24"/>
                <w:szCs w:val="24"/>
              </w:rPr>
              <w:t xml:space="preserve">На представленном видео наглядно продемонстрирован сам проект, процесс работы над проектом. Соблюдается логика изложения материала. </w:t>
            </w:r>
          </w:p>
        </w:tc>
        <w:tc>
          <w:tcPr>
            <w:tcW w:w="1275" w:type="dxa"/>
          </w:tcPr>
          <w:p w:rsidR="00684778" w:rsidRPr="00315DD5" w:rsidRDefault="00684778" w:rsidP="00C31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84778" w:rsidRPr="00315DD5" w:rsidTr="00C31462">
        <w:tc>
          <w:tcPr>
            <w:tcW w:w="8679" w:type="dxa"/>
          </w:tcPr>
          <w:p w:rsidR="00684778" w:rsidRPr="00315DD5" w:rsidRDefault="00684778" w:rsidP="00F1637D">
            <w:pPr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Особое мнение жюри</w:t>
            </w:r>
          </w:p>
          <w:p w:rsidR="00684778" w:rsidRPr="00315DD5" w:rsidRDefault="00684778" w:rsidP="00F163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DD5">
              <w:rPr>
                <w:rFonts w:ascii="Times New Roman" w:hAnsi="Times New Roman"/>
                <w:i/>
                <w:sz w:val="24"/>
                <w:szCs w:val="24"/>
              </w:rPr>
              <w:t>Зрелищность и общее впечатление о проекте. Наличие особенностей, которые не учтены в других критериях, но отличают проект от других работ.</w:t>
            </w:r>
          </w:p>
        </w:tc>
        <w:tc>
          <w:tcPr>
            <w:tcW w:w="1275" w:type="dxa"/>
          </w:tcPr>
          <w:p w:rsidR="00684778" w:rsidRPr="00315DD5" w:rsidRDefault="00684778" w:rsidP="00C31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4778" w:rsidRPr="00315DD5" w:rsidTr="00C31462">
        <w:tc>
          <w:tcPr>
            <w:tcW w:w="8679" w:type="dxa"/>
          </w:tcPr>
          <w:p w:rsidR="00684778" w:rsidRPr="00315DD5" w:rsidRDefault="00684778" w:rsidP="00C314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684778" w:rsidRPr="00315DD5" w:rsidRDefault="00684778" w:rsidP="00C31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84778" w:rsidRPr="00315DD5" w:rsidRDefault="00684778" w:rsidP="00685967">
      <w:pPr>
        <w:numPr>
          <w:ilvl w:val="1"/>
          <w:numId w:val="1"/>
        </w:numPr>
        <w:tabs>
          <w:tab w:val="left" w:pos="720"/>
        </w:tabs>
        <w:spacing w:before="120" w:after="120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15DD5">
        <w:rPr>
          <w:rFonts w:ascii="Times New Roman" w:hAnsi="Times New Roman"/>
          <w:sz w:val="24"/>
          <w:szCs w:val="24"/>
        </w:rPr>
        <w:t xml:space="preserve">Структурные компоненты проектов в категории </w:t>
      </w:r>
      <w:r w:rsidRPr="00315DD5">
        <w:rPr>
          <w:rFonts w:ascii="Times New Roman" w:hAnsi="Times New Roman"/>
          <w:b/>
          <w:i/>
          <w:sz w:val="24"/>
          <w:szCs w:val="24"/>
        </w:rPr>
        <w:t>профи</w:t>
      </w:r>
      <w:r w:rsidRPr="00315DD5">
        <w:rPr>
          <w:rFonts w:ascii="Times New Roman" w:hAnsi="Times New Roman"/>
          <w:sz w:val="24"/>
          <w:szCs w:val="24"/>
        </w:rPr>
        <w:t>:</w:t>
      </w: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9"/>
        <w:gridCol w:w="1275"/>
      </w:tblGrid>
      <w:tr w:rsidR="00684778" w:rsidRPr="00315DD5" w:rsidTr="00C31462">
        <w:tc>
          <w:tcPr>
            <w:tcW w:w="8679" w:type="dxa"/>
          </w:tcPr>
          <w:p w:rsidR="00684778" w:rsidRPr="00315DD5" w:rsidRDefault="00684778" w:rsidP="00F163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5DD5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5" w:type="dxa"/>
          </w:tcPr>
          <w:p w:rsidR="00684778" w:rsidRPr="00315DD5" w:rsidRDefault="00684778" w:rsidP="00F163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5DD5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84778" w:rsidRPr="00315DD5" w:rsidTr="00C31462">
        <w:tc>
          <w:tcPr>
            <w:tcW w:w="8679" w:type="dxa"/>
          </w:tcPr>
          <w:p w:rsidR="00684778" w:rsidRPr="00315DD5" w:rsidRDefault="00684778" w:rsidP="00F1637D">
            <w:pPr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Актуальность и новизна</w:t>
            </w:r>
          </w:p>
          <w:p w:rsidR="00684778" w:rsidRPr="00315DD5" w:rsidRDefault="00684778" w:rsidP="00F163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DD5">
              <w:rPr>
                <w:rFonts w:ascii="Times New Roman" w:hAnsi="Times New Roman"/>
                <w:i/>
                <w:sz w:val="24"/>
                <w:szCs w:val="24"/>
              </w:rPr>
              <w:t>Проект уникален и продемонстрировал творческое мышление участников. Проект хорошо продуман и имеет реалистичное решение. Проект решает некоторую проблему, является полезным и практичным.</w:t>
            </w:r>
          </w:p>
        </w:tc>
        <w:tc>
          <w:tcPr>
            <w:tcW w:w="1275" w:type="dxa"/>
          </w:tcPr>
          <w:p w:rsidR="00684778" w:rsidRPr="00315DD5" w:rsidRDefault="00684778" w:rsidP="00C31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4778" w:rsidRPr="00315DD5" w:rsidTr="00C31462">
        <w:tc>
          <w:tcPr>
            <w:tcW w:w="8679" w:type="dxa"/>
          </w:tcPr>
          <w:p w:rsidR="00684778" w:rsidRPr="00315DD5" w:rsidRDefault="00684778" w:rsidP="00F1637D">
            <w:pPr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Качество изготовления</w:t>
            </w:r>
          </w:p>
          <w:p w:rsidR="00684778" w:rsidRPr="00315DD5" w:rsidRDefault="00684778" w:rsidP="00F163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DD5">
              <w:rPr>
                <w:rFonts w:ascii="Times New Roman" w:hAnsi="Times New Roman"/>
                <w:i/>
                <w:sz w:val="24"/>
                <w:szCs w:val="24"/>
              </w:rPr>
              <w:t xml:space="preserve">В конструкции проекта использовались хорошие инженерные концепции. Проект имеет хороший внешний вид, красивое оформление. </w:t>
            </w:r>
          </w:p>
        </w:tc>
        <w:tc>
          <w:tcPr>
            <w:tcW w:w="1275" w:type="dxa"/>
          </w:tcPr>
          <w:p w:rsidR="00684778" w:rsidRPr="00315DD5" w:rsidRDefault="00684778" w:rsidP="00C31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84778" w:rsidRPr="00315DD5" w:rsidTr="00C31462">
        <w:tc>
          <w:tcPr>
            <w:tcW w:w="8679" w:type="dxa"/>
          </w:tcPr>
          <w:p w:rsidR="00684778" w:rsidRPr="00315DD5" w:rsidRDefault="00684778" w:rsidP="00F1637D">
            <w:pPr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Сложность работы</w:t>
            </w:r>
          </w:p>
          <w:p w:rsidR="00684778" w:rsidRPr="00315DD5" w:rsidRDefault="00684778" w:rsidP="00F163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DD5">
              <w:rPr>
                <w:rFonts w:ascii="Times New Roman" w:hAnsi="Times New Roman"/>
                <w:i/>
                <w:sz w:val="24"/>
                <w:szCs w:val="24"/>
              </w:rPr>
              <w:t>Высокая степень детализации, конструкция аккуратная и устойчивая. Детали проработаны и обеспечивают выполнение своего функционала. Присутствуют механические части, подвижные соединения и передачи.</w:t>
            </w:r>
          </w:p>
        </w:tc>
        <w:tc>
          <w:tcPr>
            <w:tcW w:w="1275" w:type="dxa"/>
          </w:tcPr>
          <w:p w:rsidR="00684778" w:rsidRPr="00315DD5" w:rsidRDefault="00684778" w:rsidP="00C31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84778" w:rsidRPr="00315DD5" w:rsidTr="00C31462">
        <w:tc>
          <w:tcPr>
            <w:tcW w:w="8679" w:type="dxa"/>
          </w:tcPr>
          <w:p w:rsidR="00684778" w:rsidRPr="00315DD5" w:rsidRDefault="00684778" w:rsidP="00F163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5DD5">
              <w:rPr>
                <w:rFonts w:ascii="Times New Roman" w:hAnsi="Times New Roman"/>
                <w:bCs/>
                <w:sz w:val="24"/>
                <w:szCs w:val="24"/>
              </w:rPr>
              <w:t>Наличие и качество технической документации</w:t>
            </w:r>
          </w:p>
          <w:p w:rsidR="00684778" w:rsidRPr="00315DD5" w:rsidRDefault="00684778" w:rsidP="00F163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DD5">
              <w:rPr>
                <w:rFonts w:ascii="Times New Roman" w:hAnsi="Times New Roman"/>
                <w:bCs/>
                <w:i/>
                <w:sz w:val="24"/>
                <w:szCs w:val="24"/>
              </w:rPr>
              <w:t>Составлено описание проекта, имеются схемы и чертежи.</w:t>
            </w:r>
          </w:p>
        </w:tc>
        <w:tc>
          <w:tcPr>
            <w:tcW w:w="1275" w:type="dxa"/>
          </w:tcPr>
          <w:p w:rsidR="00684778" w:rsidRPr="00315DD5" w:rsidRDefault="00684778" w:rsidP="00C31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84778" w:rsidRPr="00315DD5" w:rsidTr="00C31462">
        <w:tc>
          <w:tcPr>
            <w:tcW w:w="8679" w:type="dxa"/>
          </w:tcPr>
          <w:p w:rsidR="00684778" w:rsidRPr="00315DD5" w:rsidRDefault="00684778" w:rsidP="00F1637D">
            <w:pPr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Качество защиты проекта в видеоролике</w:t>
            </w:r>
          </w:p>
          <w:p w:rsidR="00684778" w:rsidRPr="00315DD5" w:rsidRDefault="00684778" w:rsidP="00F163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DD5">
              <w:rPr>
                <w:rFonts w:ascii="Times New Roman" w:hAnsi="Times New Roman"/>
                <w:i/>
                <w:sz w:val="24"/>
                <w:szCs w:val="24"/>
              </w:rPr>
              <w:t>Участники смогли рассказать, о чем их проект, как они его создавали. Соблюдается логика изложения материала. Формат защиты оригинальный и интересный.</w:t>
            </w:r>
          </w:p>
        </w:tc>
        <w:tc>
          <w:tcPr>
            <w:tcW w:w="1275" w:type="dxa"/>
          </w:tcPr>
          <w:p w:rsidR="00684778" w:rsidRPr="00315DD5" w:rsidRDefault="00684778" w:rsidP="00C31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84778" w:rsidRPr="00315DD5" w:rsidTr="00C31462">
        <w:tc>
          <w:tcPr>
            <w:tcW w:w="8679" w:type="dxa"/>
          </w:tcPr>
          <w:p w:rsidR="00684778" w:rsidRPr="00315DD5" w:rsidRDefault="00684778" w:rsidP="00F1637D">
            <w:pPr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Собственная оценка перспективности предложенной разработки</w:t>
            </w:r>
          </w:p>
          <w:p w:rsidR="00684778" w:rsidRPr="00315DD5" w:rsidRDefault="00684778" w:rsidP="00F163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DD5">
              <w:rPr>
                <w:rFonts w:ascii="Times New Roman" w:hAnsi="Times New Roman"/>
                <w:i/>
                <w:sz w:val="24"/>
                <w:szCs w:val="24"/>
              </w:rPr>
              <w:t xml:space="preserve">Команды обосновали полезность своего проекта, сделала экономическое обоснование, изучила перспективы распространения, а так же возможные направления улучшения и доработки проекта. </w:t>
            </w:r>
          </w:p>
        </w:tc>
        <w:tc>
          <w:tcPr>
            <w:tcW w:w="1275" w:type="dxa"/>
          </w:tcPr>
          <w:p w:rsidR="00684778" w:rsidRPr="00315DD5" w:rsidRDefault="00684778" w:rsidP="00C31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4778" w:rsidRPr="00315DD5" w:rsidTr="00C31462">
        <w:tc>
          <w:tcPr>
            <w:tcW w:w="8679" w:type="dxa"/>
          </w:tcPr>
          <w:p w:rsidR="00684778" w:rsidRPr="00315DD5" w:rsidRDefault="00684778" w:rsidP="00F1637D">
            <w:pPr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Особое мнение жюри</w:t>
            </w:r>
          </w:p>
          <w:p w:rsidR="00684778" w:rsidRPr="00315DD5" w:rsidRDefault="00684778" w:rsidP="00F1637D">
            <w:pPr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i/>
                <w:sz w:val="24"/>
                <w:szCs w:val="24"/>
              </w:rPr>
              <w:t>Зрелищность и общее впечатление о проекте. Наличие особенностей, которые не учтены в других критериях, но отличают проект от других работ.</w:t>
            </w:r>
          </w:p>
        </w:tc>
        <w:tc>
          <w:tcPr>
            <w:tcW w:w="1275" w:type="dxa"/>
          </w:tcPr>
          <w:p w:rsidR="00684778" w:rsidRPr="00315DD5" w:rsidRDefault="00684778" w:rsidP="00C31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4778" w:rsidRPr="00315DD5" w:rsidTr="00C31462">
        <w:tc>
          <w:tcPr>
            <w:tcW w:w="8679" w:type="dxa"/>
          </w:tcPr>
          <w:p w:rsidR="00684778" w:rsidRPr="00315DD5" w:rsidRDefault="00684778" w:rsidP="00C314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684778" w:rsidRPr="00315DD5" w:rsidRDefault="00684778" w:rsidP="00C31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84778" w:rsidRPr="00315DD5" w:rsidRDefault="00684778" w:rsidP="00685967">
      <w:pPr>
        <w:pStyle w:val="af2"/>
        <w:widowControl w:val="0"/>
        <w:numPr>
          <w:ilvl w:val="1"/>
          <w:numId w:val="1"/>
        </w:numPr>
        <w:tabs>
          <w:tab w:val="left" w:pos="720"/>
        </w:tabs>
        <w:spacing w:before="12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15DD5">
        <w:rPr>
          <w:rFonts w:ascii="Times New Roman" w:hAnsi="Times New Roman"/>
          <w:sz w:val="24"/>
          <w:szCs w:val="24"/>
        </w:rPr>
        <w:t>Критерии оценки разрабатываются жюри в соответствии с выделенными структурными компонентами проекта (пункты 8.2, 8.3).</w:t>
      </w:r>
    </w:p>
    <w:p w:rsidR="00684778" w:rsidRPr="00315DD5" w:rsidRDefault="00684778" w:rsidP="00685967">
      <w:pPr>
        <w:pStyle w:val="af2"/>
        <w:widowControl w:val="0"/>
        <w:numPr>
          <w:ilvl w:val="1"/>
          <w:numId w:val="1"/>
        </w:numPr>
        <w:tabs>
          <w:tab w:val="left" w:pos="720"/>
        </w:tabs>
        <w:spacing w:before="12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15DD5">
        <w:rPr>
          <w:rFonts w:ascii="Times New Roman" w:hAnsi="Times New Roman"/>
          <w:sz w:val="24"/>
          <w:szCs w:val="24"/>
        </w:rPr>
        <w:t>Работы оцениваются по 100-балльной шкале (высший балл – 100), исходя из критериев оценки проектов.</w:t>
      </w:r>
    </w:p>
    <w:p w:rsidR="00684778" w:rsidRPr="00315DD5" w:rsidRDefault="00684778" w:rsidP="00685967">
      <w:pPr>
        <w:pStyle w:val="af2"/>
        <w:widowControl w:val="0"/>
        <w:numPr>
          <w:ilvl w:val="1"/>
          <w:numId w:val="1"/>
        </w:numPr>
        <w:tabs>
          <w:tab w:val="left" w:pos="720"/>
        </w:tabs>
        <w:spacing w:before="12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15DD5">
        <w:rPr>
          <w:rFonts w:ascii="Times New Roman" w:hAnsi="Times New Roman"/>
          <w:sz w:val="24"/>
          <w:szCs w:val="24"/>
        </w:rPr>
        <w:t>По решению жюри присваиваются I, II, III места.</w:t>
      </w:r>
    </w:p>
    <w:p w:rsidR="00684778" w:rsidRPr="00315DD5" w:rsidRDefault="00684778" w:rsidP="00685967">
      <w:pPr>
        <w:pStyle w:val="af2"/>
        <w:widowControl w:val="0"/>
        <w:numPr>
          <w:ilvl w:val="1"/>
          <w:numId w:val="1"/>
        </w:numPr>
        <w:tabs>
          <w:tab w:val="left" w:pos="720"/>
        </w:tabs>
        <w:spacing w:before="12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15DD5">
        <w:rPr>
          <w:rFonts w:ascii="Times New Roman" w:hAnsi="Times New Roman"/>
          <w:sz w:val="24"/>
          <w:szCs w:val="24"/>
        </w:rPr>
        <w:t>Все участники конкурса награждаются сертификатами участника.</w:t>
      </w:r>
    </w:p>
    <w:p w:rsidR="00684778" w:rsidRPr="00315DD5" w:rsidRDefault="00684778" w:rsidP="00685967">
      <w:pPr>
        <w:pStyle w:val="af2"/>
        <w:widowControl w:val="0"/>
        <w:numPr>
          <w:ilvl w:val="1"/>
          <w:numId w:val="1"/>
        </w:numPr>
        <w:tabs>
          <w:tab w:val="left" w:pos="720"/>
        </w:tabs>
        <w:spacing w:before="12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15DD5">
        <w:rPr>
          <w:rFonts w:ascii="Times New Roman" w:hAnsi="Times New Roman"/>
          <w:sz w:val="24"/>
          <w:szCs w:val="24"/>
        </w:rPr>
        <w:t>Победители конкурса получают диплом I, II, III степени.</w:t>
      </w:r>
    </w:p>
    <w:p w:rsidR="00684778" w:rsidRPr="00315DD5" w:rsidRDefault="00684778" w:rsidP="00685967">
      <w:pPr>
        <w:pStyle w:val="af2"/>
        <w:widowControl w:val="0"/>
        <w:numPr>
          <w:ilvl w:val="1"/>
          <w:numId w:val="1"/>
        </w:numPr>
        <w:tabs>
          <w:tab w:val="left" w:pos="720"/>
        </w:tabs>
        <w:spacing w:before="12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15DD5">
        <w:rPr>
          <w:rFonts w:ascii="Times New Roman" w:hAnsi="Times New Roman"/>
          <w:sz w:val="24"/>
          <w:szCs w:val="24"/>
        </w:rPr>
        <w:t>Решением жюри могут присуждаться специальные номинации.</w:t>
      </w:r>
    </w:p>
    <w:p w:rsidR="00684778" w:rsidRPr="00315DD5" w:rsidRDefault="00684778" w:rsidP="00685967">
      <w:pPr>
        <w:pStyle w:val="af2"/>
        <w:widowControl w:val="0"/>
        <w:numPr>
          <w:ilvl w:val="1"/>
          <w:numId w:val="1"/>
        </w:numPr>
        <w:tabs>
          <w:tab w:val="left" w:pos="720"/>
        </w:tabs>
        <w:spacing w:before="12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15DD5">
        <w:rPr>
          <w:rFonts w:ascii="Times New Roman" w:hAnsi="Times New Roman"/>
          <w:sz w:val="24"/>
          <w:szCs w:val="24"/>
        </w:rPr>
        <w:lastRenderedPageBreak/>
        <w:t>Руководителям проектов вручаются благодарственные письма.</w:t>
      </w:r>
    </w:p>
    <w:p w:rsidR="00684778" w:rsidRPr="00315DD5" w:rsidRDefault="00684778" w:rsidP="00685967">
      <w:pPr>
        <w:pStyle w:val="41"/>
        <w:numPr>
          <w:ilvl w:val="0"/>
          <w:numId w:val="1"/>
        </w:numPr>
        <w:spacing w:before="240" w:after="120" w:line="312" w:lineRule="auto"/>
        <w:contextualSpacing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15DD5">
        <w:rPr>
          <w:rFonts w:ascii="Times New Roman" w:hAnsi="Times New Roman"/>
          <w:b/>
          <w:i/>
          <w:color w:val="auto"/>
          <w:sz w:val="24"/>
          <w:szCs w:val="24"/>
        </w:rPr>
        <w:t>Контактная информация</w:t>
      </w:r>
    </w:p>
    <w:p w:rsidR="00684778" w:rsidRPr="00315DD5" w:rsidRDefault="00684778" w:rsidP="00685967">
      <w:pPr>
        <w:pStyle w:val="41"/>
        <w:spacing w:line="312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Закирова Ирина Линовна, исполнительный директор Свердловской областной общественной организации «Уральский клуб нового образования», координатор мероприятия, тел. +7  (912)22-72-600, </w:t>
      </w:r>
      <w:hyperlink r:id="rId11" w:history="1">
        <w:r w:rsidRPr="00315DD5">
          <w:rPr>
            <w:rStyle w:val="af"/>
            <w:rFonts w:ascii="Times New Roman" w:hAnsi="Times New Roman"/>
            <w:color w:val="auto"/>
            <w:sz w:val="24"/>
            <w:szCs w:val="24"/>
            <w:lang w:val="en-US"/>
          </w:rPr>
          <w:t>ukno</w:t>
        </w:r>
        <w:r w:rsidRPr="00315DD5">
          <w:rPr>
            <w:rStyle w:val="af"/>
            <w:rFonts w:ascii="Times New Roman" w:hAnsi="Times New Roman"/>
            <w:color w:val="auto"/>
            <w:sz w:val="24"/>
            <w:szCs w:val="24"/>
          </w:rPr>
          <w:t>@</w:t>
        </w:r>
        <w:r w:rsidRPr="00315DD5">
          <w:rPr>
            <w:rStyle w:val="af"/>
            <w:rFonts w:ascii="Times New Roman" w:hAnsi="Times New Roman"/>
            <w:color w:val="auto"/>
            <w:sz w:val="24"/>
            <w:szCs w:val="24"/>
            <w:lang w:val="en-US"/>
          </w:rPr>
          <w:t>list</w:t>
        </w:r>
        <w:r w:rsidRPr="00315DD5">
          <w:rPr>
            <w:rStyle w:val="af"/>
            <w:rFonts w:ascii="Times New Roman" w:hAnsi="Times New Roman"/>
            <w:color w:val="auto"/>
            <w:sz w:val="24"/>
            <w:szCs w:val="24"/>
          </w:rPr>
          <w:t>.ru</w:t>
        </w:r>
      </w:hyperlink>
    </w:p>
    <w:p w:rsidR="00684778" w:rsidRPr="00315DD5" w:rsidRDefault="00684778" w:rsidP="00685967">
      <w:pPr>
        <w:pStyle w:val="41"/>
        <w:tabs>
          <w:tab w:val="left" w:pos="8460"/>
        </w:tabs>
        <w:spacing w:line="312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Гущин Леонид Олегович, </w:t>
      </w:r>
      <w:r>
        <w:rPr>
          <w:rFonts w:ascii="Times New Roman" w:hAnsi="Times New Roman" w:cs="Times New Roman"/>
          <w:color w:val="auto"/>
          <w:sz w:val="24"/>
          <w:szCs w:val="24"/>
        </w:rPr>
        <w:t>руководитель детского инженерного клуба</w:t>
      </w: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, +7 (950)19-19-043, </w:t>
      </w:r>
      <w:hyperlink r:id="rId12" w:history="1">
        <w:r w:rsidRPr="00315DD5">
          <w:rPr>
            <w:rStyle w:val="af"/>
            <w:rFonts w:ascii="Times New Roman" w:hAnsi="Times New Roman"/>
            <w:color w:val="auto"/>
            <w:sz w:val="24"/>
            <w:szCs w:val="24"/>
            <w:lang w:val="en-US"/>
          </w:rPr>
          <w:t>ikar</w:t>
        </w:r>
        <w:r w:rsidRPr="00315DD5">
          <w:rPr>
            <w:rStyle w:val="af"/>
            <w:rFonts w:ascii="Times New Roman" w:hAnsi="Times New Roman"/>
            <w:color w:val="auto"/>
            <w:sz w:val="24"/>
            <w:szCs w:val="24"/>
          </w:rPr>
          <w:t>1@</w:t>
        </w:r>
        <w:r w:rsidRPr="00315DD5">
          <w:rPr>
            <w:rStyle w:val="af"/>
            <w:rFonts w:ascii="Times New Roman" w:hAnsi="Times New Roman"/>
            <w:color w:val="auto"/>
            <w:sz w:val="24"/>
            <w:szCs w:val="24"/>
            <w:lang w:val="en-US"/>
          </w:rPr>
          <w:t>e</w:t>
        </w:r>
        <w:r w:rsidRPr="00315DD5">
          <w:rPr>
            <w:rStyle w:val="af"/>
            <w:rFonts w:ascii="Times New Roman" w:hAnsi="Times New Roman"/>
            <w:color w:val="auto"/>
            <w:sz w:val="24"/>
            <w:szCs w:val="24"/>
          </w:rPr>
          <w:t>1.</w:t>
        </w:r>
        <w:r w:rsidRPr="00315DD5">
          <w:rPr>
            <w:rStyle w:val="af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84778" w:rsidRDefault="00684778" w:rsidP="00685967">
      <w:pPr>
        <w:pStyle w:val="41"/>
        <w:spacing w:line="312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84778" w:rsidRPr="00315DD5" w:rsidRDefault="00684778" w:rsidP="00685967">
      <w:pPr>
        <w:pStyle w:val="41"/>
        <w:spacing w:line="312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15DD5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1 </w:t>
      </w:r>
    </w:p>
    <w:p w:rsidR="00684778" w:rsidRPr="00315DD5" w:rsidRDefault="00684778" w:rsidP="00685967">
      <w:pPr>
        <w:jc w:val="center"/>
        <w:rPr>
          <w:rFonts w:ascii="Times New Roman" w:hAnsi="Times New Roman"/>
          <w:sz w:val="24"/>
          <w:szCs w:val="24"/>
        </w:rPr>
      </w:pPr>
    </w:p>
    <w:p w:rsidR="00684778" w:rsidRPr="00315DD5" w:rsidRDefault="00684778" w:rsidP="00685967">
      <w:pPr>
        <w:jc w:val="center"/>
        <w:rPr>
          <w:rFonts w:ascii="Times New Roman" w:hAnsi="Times New Roman"/>
          <w:b/>
          <w:sz w:val="24"/>
          <w:szCs w:val="24"/>
        </w:rPr>
      </w:pPr>
      <w:r w:rsidRPr="00315DD5">
        <w:rPr>
          <w:rFonts w:ascii="Times New Roman" w:hAnsi="Times New Roman"/>
          <w:b/>
          <w:sz w:val="24"/>
          <w:szCs w:val="24"/>
        </w:rPr>
        <w:t>СОСТАВ ОРГАНИЗАЦИОННОГО КОМИТЕТА</w:t>
      </w:r>
    </w:p>
    <w:p w:rsidR="00684778" w:rsidRPr="00315DD5" w:rsidRDefault="00684778" w:rsidP="00685967">
      <w:pPr>
        <w:jc w:val="center"/>
        <w:rPr>
          <w:rFonts w:ascii="Times New Roman" w:hAnsi="Times New Roman"/>
          <w:b/>
          <w:sz w:val="24"/>
          <w:szCs w:val="24"/>
        </w:rPr>
      </w:pPr>
      <w:r w:rsidRPr="00315DD5">
        <w:rPr>
          <w:rFonts w:ascii="Times New Roman" w:hAnsi="Times New Roman"/>
          <w:b/>
          <w:sz w:val="24"/>
          <w:szCs w:val="24"/>
        </w:rPr>
        <w:t>КОНКУРСА НАУЧНО-ТЕХНИЧЕСКОГО ТВОРЧЕСТВА</w:t>
      </w:r>
    </w:p>
    <w:p w:rsidR="00684778" w:rsidRPr="00315DD5" w:rsidRDefault="00684778" w:rsidP="00685967">
      <w:pPr>
        <w:jc w:val="center"/>
        <w:rPr>
          <w:rFonts w:ascii="Times New Roman" w:hAnsi="Times New Roman"/>
          <w:b/>
          <w:sz w:val="24"/>
          <w:szCs w:val="24"/>
        </w:rPr>
      </w:pPr>
      <w:r w:rsidRPr="00315DD5">
        <w:rPr>
          <w:rFonts w:ascii="Times New Roman" w:hAnsi="Times New Roman"/>
          <w:b/>
          <w:sz w:val="24"/>
          <w:szCs w:val="24"/>
        </w:rPr>
        <w:t>«</w:t>
      </w:r>
      <w:r w:rsidRPr="00072ABD">
        <w:rPr>
          <w:rFonts w:ascii="Times New Roman" w:hAnsi="Times New Roman"/>
          <w:b/>
          <w:sz w:val="24"/>
          <w:szCs w:val="24"/>
        </w:rPr>
        <w:t>ГОРОД 3D-ТВОРЧЕСТВА</w:t>
      </w:r>
      <w:r w:rsidRPr="00315DD5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31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6697"/>
      </w:tblGrid>
      <w:tr w:rsidR="00684778" w:rsidRPr="00315DD5" w:rsidTr="00F1637D">
        <w:tc>
          <w:tcPr>
            <w:tcW w:w="534" w:type="dxa"/>
          </w:tcPr>
          <w:p w:rsidR="00684778" w:rsidRPr="00315DD5" w:rsidRDefault="00684778" w:rsidP="00F1637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684778" w:rsidRPr="00315DD5" w:rsidRDefault="00684778" w:rsidP="00F1637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Евсегнеев Олег Анатольевич</w:t>
            </w:r>
          </w:p>
        </w:tc>
        <w:tc>
          <w:tcPr>
            <w:tcW w:w="6697" w:type="dxa"/>
          </w:tcPr>
          <w:p w:rsidR="00684778" w:rsidRPr="00315DD5" w:rsidRDefault="00684778" w:rsidP="00F1637D">
            <w:pPr>
              <w:spacing w:before="120"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Руководитель оргкомитета, доцент УрФУ, куратор открытого клуба робо-технического творчества хакспейса «MakeItLab»</w:t>
            </w:r>
          </w:p>
        </w:tc>
      </w:tr>
      <w:tr w:rsidR="00684778" w:rsidRPr="00315DD5" w:rsidTr="00F1637D">
        <w:tc>
          <w:tcPr>
            <w:tcW w:w="534" w:type="dxa"/>
          </w:tcPr>
          <w:p w:rsidR="00684778" w:rsidRPr="00315DD5" w:rsidRDefault="00684778" w:rsidP="00F1637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5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84778" w:rsidRPr="00315DD5" w:rsidRDefault="00684778" w:rsidP="00F1637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Закирова Ирина  Линовна</w:t>
            </w:r>
          </w:p>
        </w:tc>
        <w:tc>
          <w:tcPr>
            <w:tcW w:w="6697" w:type="dxa"/>
          </w:tcPr>
          <w:p w:rsidR="00684778" w:rsidRPr="00315DD5" w:rsidRDefault="00684778" w:rsidP="00F1637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Исполнительный директор Свердловской областной общественной организации «Уральский клуб нового образования», координатор фе</w:t>
            </w:r>
            <w:r>
              <w:rPr>
                <w:rFonts w:ascii="Times New Roman" w:hAnsi="Times New Roman"/>
                <w:sz w:val="24"/>
                <w:szCs w:val="24"/>
              </w:rPr>
              <w:t>стиваля «Город ТехноТворчества»</w:t>
            </w:r>
          </w:p>
        </w:tc>
      </w:tr>
      <w:tr w:rsidR="00684778" w:rsidRPr="00315DD5" w:rsidTr="00F1637D">
        <w:tc>
          <w:tcPr>
            <w:tcW w:w="534" w:type="dxa"/>
          </w:tcPr>
          <w:p w:rsidR="00684778" w:rsidRDefault="00684778" w:rsidP="00F1637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684778" w:rsidRPr="00315DD5" w:rsidRDefault="00684778" w:rsidP="00F1637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Переверзев Юрий Олегович</w:t>
            </w:r>
          </w:p>
        </w:tc>
        <w:tc>
          <w:tcPr>
            <w:tcW w:w="6697" w:type="dxa"/>
          </w:tcPr>
          <w:p w:rsidR="00684778" w:rsidRPr="00315DD5" w:rsidRDefault="00684778" w:rsidP="00F1637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Pr="00315DD5">
              <w:rPr>
                <w:rFonts w:ascii="Times New Roman" w:hAnsi="Times New Roman"/>
                <w:sz w:val="24"/>
                <w:szCs w:val="24"/>
              </w:rPr>
              <w:t>ногофункциональн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15DD5">
              <w:rPr>
                <w:rFonts w:ascii="Times New Roman" w:hAnsi="Times New Roman"/>
                <w:sz w:val="24"/>
                <w:szCs w:val="24"/>
              </w:rPr>
              <w:t xml:space="preserve"> инженерн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15DD5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5DD5">
              <w:rPr>
                <w:rFonts w:ascii="Times New Roman" w:hAnsi="Times New Roman"/>
                <w:sz w:val="24"/>
                <w:szCs w:val="24"/>
              </w:rPr>
              <w:t xml:space="preserve"> для школьников и взрослых M.LABS</w:t>
            </w:r>
          </w:p>
        </w:tc>
      </w:tr>
      <w:tr w:rsidR="00684778" w:rsidRPr="00315DD5" w:rsidTr="00F1637D">
        <w:tc>
          <w:tcPr>
            <w:tcW w:w="534" w:type="dxa"/>
          </w:tcPr>
          <w:p w:rsidR="00684778" w:rsidRPr="00315DD5" w:rsidRDefault="00684778" w:rsidP="00F1637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5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84778" w:rsidRPr="00315DD5" w:rsidRDefault="00684778" w:rsidP="00F1637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Гущин Леонид Олегович</w:t>
            </w:r>
          </w:p>
        </w:tc>
        <w:tc>
          <w:tcPr>
            <w:tcW w:w="6697" w:type="dxa"/>
          </w:tcPr>
          <w:p w:rsidR="00684778" w:rsidRPr="00315DD5" w:rsidRDefault="00684778" w:rsidP="00F1637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D5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тель Детского инженерного клуба</w:t>
            </w:r>
          </w:p>
        </w:tc>
      </w:tr>
    </w:tbl>
    <w:p w:rsidR="00684778" w:rsidRPr="00315DD5" w:rsidRDefault="00684778" w:rsidP="00685967">
      <w:pPr>
        <w:pStyle w:val="10"/>
        <w:spacing w:line="240" w:lineRule="auto"/>
        <w:rPr>
          <w:sz w:val="24"/>
          <w:szCs w:val="24"/>
        </w:rPr>
      </w:pPr>
    </w:p>
    <w:sectPr w:rsidR="00684778" w:rsidRPr="00315DD5" w:rsidSect="00315DD5">
      <w:footerReference w:type="even" r:id="rId13"/>
      <w:footerReference w:type="default" r:id="rId14"/>
      <w:pgSz w:w="12240" w:h="15840"/>
      <w:pgMar w:top="899" w:right="900" w:bottom="899" w:left="1440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7D" w:rsidRDefault="00CA647D">
      <w:r>
        <w:separator/>
      </w:r>
    </w:p>
  </w:endnote>
  <w:endnote w:type="continuationSeparator" w:id="0">
    <w:p w:rsidR="00CA647D" w:rsidRDefault="00CA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78" w:rsidRDefault="00684778" w:rsidP="00587A7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84778" w:rsidRDefault="00684778" w:rsidP="0006110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78" w:rsidRDefault="00684778" w:rsidP="00587A7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E2C7F">
      <w:rPr>
        <w:rStyle w:val="ae"/>
        <w:noProof/>
      </w:rPr>
      <w:t>2</w:t>
    </w:r>
    <w:r>
      <w:rPr>
        <w:rStyle w:val="ae"/>
      </w:rPr>
      <w:fldChar w:fldCharType="end"/>
    </w:r>
  </w:p>
  <w:p w:rsidR="00684778" w:rsidRDefault="00684778" w:rsidP="0006110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7D" w:rsidRDefault="00CA647D">
      <w:r>
        <w:separator/>
      </w:r>
    </w:p>
  </w:footnote>
  <w:footnote w:type="continuationSeparator" w:id="0">
    <w:p w:rsidR="00CA647D" w:rsidRDefault="00CA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47E5"/>
    <w:multiLevelType w:val="multilevel"/>
    <w:tmpl w:val="A1746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CC026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2D6950D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D990D53"/>
    <w:multiLevelType w:val="hybridMultilevel"/>
    <w:tmpl w:val="AE020FDA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5" w15:restartNumberingAfterBreak="0">
    <w:nsid w:val="45830193"/>
    <w:multiLevelType w:val="hybridMultilevel"/>
    <w:tmpl w:val="387C3CD6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6" w15:restartNumberingAfterBreak="0">
    <w:nsid w:val="52321303"/>
    <w:multiLevelType w:val="multilevel"/>
    <w:tmpl w:val="E7BCB200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7" w15:restartNumberingAfterBreak="0">
    <w:nsid w:val="58F61CD0"/>
    <w:multiLevelType w:val="hybridMultilevel"/>
    <w:tmpl w:val="80A82056"/>
    <w:lvl w:ilvl="0" w:tplc="0419000B">
      <w:start w:val="1"/>
      <w:numFmt w:val="bullet"/>
      <w:lvlText w:val="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1" w:tplc="E6421D76"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8" w15:restartNumberingAfterBreak="0">
    <w:nsid w:val="5F115A8C"/>
    <w:multiLevelType w:val="multilevel"/>
    <w:tmpl w:val="CFEAB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34C2AC6"/>
    <w:multiLevelType w:val="multilevel"/>
    <w:tmpl w:val="5C76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51B7C26"/>
    <w:multiLevelType w:val="multilevel"/>
    <w:tmpl w:val="31B2F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BF14F47"/>
    <w:multiLevelType w:val="multilevel"/>
    <w:tmpl w:val="297A97B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2" w15:restartNumberingAfterBreak="0">
    <w:nsid w:val="6F7B00F7"/>
    <w:multiLevelType w:val="multilevel"/>
    <w:tmpl w:val="87C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1436D6A"/>
    <w:multiLevelType w:val="multilevel"/>
    <w:tmpl w:val="7FD46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9"/>
  </w:num>
  <w:num w:numId="7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5"/>
  </w:num>
  <w:num w:numId="17">
    <w:abstractNumId w:val="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A26"/>
    <w:rsid w:val="00013CED"/>
    <w:rsid w:val="00026FF0"/>
    <w:rsid w:val="0004516E"/>
    <w:rsid w:val="0005416A"/>
    <w:rsid w:val="00061109"/>
    <w:rsid w:val="00066550"/>
    <w:rsid w:val="00072ABD"/>
    <w:rsid w:val="0009311F"/>
    <w:rsid w:val="000B0842"/>
    <w:rsid w:val="000E22AA"/>
    <w:rsid w:val="000F167A"/>
    <w:rsid w:val="00114DAD"/>
    <w:rsid w:val="00114F18"/>
    <w:rsid w:val="00152D8E"/>
    <w:rsid w:val="00164037"/>
    <w:rsid w:val="00183B9F"/>
    <w:rsid w:val="001905E8"/>
    <w:rsid w:val="001D3914"/>
    <w:rsid w:val="00206116"/>
    <w:rsid w:val="00254F44"/>
    <w:rsid w:val="00257E53"/>
    <w:rsid w:val="00274DA3"/>
    <w:rsid w:val="0029629F"/>
    <w:rsid w:val="002B6B39"/>
    <w:rsid w:val="002B7FB6"/>
    <w:rsid w:val="002D2BD2"/>
    <w:rsid w:val="002D3241"/>
    <w:rsid w:val="002E2C7F"/>
    <w:rsid w:val="002E3B76"/>
    <w:rsid w:val="002F628F"/>
    <w:rsid w:val="00315DD5"/>
    <w:rsid w:val="003731BF"/>
    <w:rsid w:val="003A0F30"/>
    <w:rsid w:val="003F1D3F"/>
    <w:rsid w:val="00421A26"/>
    <w:rsid w:val="0044770D"/>
    <w:rsid w:val="00457365"/>
    <w:rsid w:val="00464D72"/>
    <w:rsid w:val="004958DC"/>
    <w:rsid w:val="004B13D5"/>
    <w:rsid w:val="004C26C7"/>
    <w:rsid w:val="004C32C1"/>
    <w:rsid w:val="004C346A"/>
    <w:rsid w:val="004D03E6"/>
    <w:rsid w:val="004D5810"/>
    <w:rsid w:val="004F5381"/>
    <w:rsid w:val="00512724"/>
    <w:rsid w:val="00516E36"/>
    <w:rsid w:val="00554656"/>
    <w:rsid w:val="005571C1"/>
    <w:rsid w:val="005832A9"/>
    <w:rsid w:val="00587A72"/>
    <w:rsid w:val="00594C40"/>
    <w:rsid w:val="005D58F9"/>
    <w:rsid w:val="005D6F1F"/>
    <w:rsid w:val="00642985"/>
    <w:rsid w:val="00684778"/>
    <w:rsid w:val="00685967"/>
    <w:rsid w:val="006A0595"/>
    <w:rsid w:val="006A63BF"/>
    <w:rsid w:val="006C7B7B"/>
    <w:rsid w:val="006E4F71"/>
    <w:rsid w:val="006F6D1B"/>
    <w:rsid w:val="0076417A"/>
    <w:rsid w:val="007A3AFC"/>
    <w:rsid w:val="007A4582"/>
    <w:rsid w:val="007C1D5E"/>
    <w:rsid w:val="007C6A45"/>
    <w:rsid w:val="007D15A3"/>
    <w:rsid w:val="007D6C21"/>
    <w:rsid w:val="007E6A8D"/>
    <w:rsid w:val="008224B3"/>
    <w:rsid w:val="00827AD7"/>
    <w:rsid w:val="008371E8"/>
    <w:rsid w:val="00870940"/>
    <w:rsid w:val="00874094"/>
    <w:rsid w:val="008A168C"/>
    <w:rsid w:val="008A54B0"/>
    <w:rsid w:val="008D1BF5"/>
    <w:rsid w:val="008D2A5A"/>
    <w:rsid w:val="008E30A4"/>
    <w:rsid w:val="008E64AE"/>
    <w:rsid w:val="008F0D07"/>
    <w:rsid w:val="008F3BA5"/>
    <w:rsid w:val="008F75A9"/>
    <w:rsid w:val="00917CC1"/>
    <w:rsid w:val="00921B9B"/>
    <w:rsid w:val="009257B0"/>
    <w:rsid w:val="00944E00"/>
    <w:rsid w:val="009505CF"/>
    <w:rsid w:val="00964D4A"/>
    <w:rsid w:val="009750EA"/>
    <w:rsid w:val="00975BAC"/>
    <w:rsid w:val="009D4BCE"/>
    <w:rsid w:val="009F44D2"/>
    <w:rsid w:val="00A02E68"/>
    <w:rsid w:val="00A03869"/>
    <w:rsid w:val="00A20604"/>
    <w:rsid w:val="00A21F72"/>
    <w:rsid w:val="00A26B0E"/>
    <w:rsid w:val="00A4586C"/>
    <w:rsid w:val="00A648C4"/>
    <w:rsid w:val="00A71BF4"/>
    <w:rsid w:val="00A9199D"/>
    <w:rsid w:val="00AC073E"/>
    <w:rsid w:val="00AD4FC1"/>
    <w:rsid w:val="00B01D06"/>
    <w:rsid w:val="00B25286"/>
    <w:rsid w:val="00B34401"/>
    <w:rsid w:val="00B34AAB"/>
    <w:rsid w:val="00B4126F"/>
    <w:rsid w:val="00B63726"/>
    <w:rsid w:val="00B73067"/>
    <w:rsid w:val="00B828BB"/>
    <w:rsid w:val="00BC6861"/>
    <w:rsid w:val="00BD37F0"/>
    <w:rsid w:val="00BF7BF9"/>
    <w:rsid w:val="00C31462"/>
    <w:rsid w:val="00C33241"/>
    <w:rsid w:val="00C41CC2"/>
    <w:rsid w:val="00C45826"/>
    <w:rsid w:val="00C66FF0"/>
    <w:rsid w:val="00C84790"/>
    <w:rsid w:val="00C866A8"/>
    <w:rsid w:val="00C86929"/>
    <w:rsid w:val="00CA4849"/>
    <w:rsid w:val="00CA647D"/>
    <w:rsid w:val="00CB2E06"/>
    <w:rsid w:val="00D233A8"/>
    <w:rsid w:val="00D35E20"/>
    <w:rsid w:val="00D4179F"/>
    <w:rsid w:val="00D62959"/>
    <w:rsid w:val="00D707CA"/>
    <w:rsid w:val="00D7592B"/>
    <w:rsid w:val="00D81090"/>
    <w:rsid w:val="00DC674A"/>
    <w:rsid w:val="00DE30BE"/>
    <w:rsid w:val="00E1073B"/>
    <w:rsid w:val="00E20C47"/>
    <w:rsid w:val="00E3203C"/>
    <w:rsid w:val="00E433C4"/>
    <w:rsid w:val="00E60049"/>
    <w:rsid w:val="00EB16B5"/>
    <w:rsid w:val="00EB48E8"/>
    <w:rsid w:val="00ED04FC"/>
    <w:rsid w:val="00EE01A1"/>
    <w:rsid w:val="00EE62EA"/>
    <w:rsid w:val="00EE75DE"/>
    <w:rsid w:val="00F028BC"/>
    <w:rsid w:val="00F1379A"/>
    <w:rsid w:val="00F1453C"/>
    <w:rsid w:val="00F14F6B"/>
    <w:rsid w:val="00F1637D"/>
    <w:rsid w:val="00F16C30"/>
    <w:rsid w:val="00F25EE3"/>
    <w:rsid w:val="00F770C0"/>
    <w:rsid w:val="00FA6121"/>
    <w:rsid w:val="00FB73F4"/>
    <w:rsid w:val="00FC2E77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F6F037"/>
  <w15:docId w15:val="{06A3F296-94F8-419A-A216-1EDDB068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45"/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21A26"/>
    <w:pPr>
      <w:spacing w:before="200"/>
      <w:contextualSpacing/>
      <w:outlineLvl w:val="0"/>
    </w:pPr>
    <w:rPr>
      <w:rFonts w:ascii="Cambria" w:hAnsi="Cambria" w:cs="Times New Roman"/>
      <w:b/>
      <w:color w:val="auto"/>
      <w:kern w:val="32"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rsid w:val="00421A26"/>
    <w:pPr>
      <w:spacing w:before="200"/>
      <w:contextualSpacing/>
      <w:outlineLvl w:val="1"/>
    </w:pPr>
    <w:rPr>
      <w:rFonts w:ascii="Cambria" w:hAnsi="Cambria" w:cs="Times New Roman"/>
      <w:b/>
      <w:i/>
      <w:color w:val="auto"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rsid w:val="00421A26"/>
    <w:pPr>
      <w:spacing w:before="160"/>
      <w:contextualSpacing/>
      <w:outlineLvl w:val="2"/>
    </w:pPr>
    <w:rPr>
      <w:rFonts w:ascii="Cambria" w:hAnsi="Cambria" w:cs="Times New Roman"/>
      <w:b/>
      <w:color w:val="auto"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rsid w:val="00421A26"/>
    <w:pPr>
      <w:spacing w:before="160"/>
      <w:contextualSpacing/>
      <w:outlineLvl w:val="3"/>
    </w:pPr>
    <w:rPr>
      <w:rFonts w:ascii="Calibri" w:hAnsi="Calibri" w:cs="Times New Roman"/>
      <w:b/>
      <w:color w:val="auto"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rsid w:val="00421A26"/>
    <w:pPr>
      <w:spacing w:before="160"/>
      <w:contextualSpacing/>
      <w:outlineLvl w:val="4"/>
    </w:pPr>
    <w:rPr>
      <w:rFonts w:ascii="Calibri" w:hAnsi="Calibri" w:cs="Times New Roman"/>
      <w:b/>
      <w:i/>
      <w:color w:val="auto"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rsid w:val="00421A26"/>
    <w:pPr>
      <w:spacing w:before="160"/>
      <w:contextualSpacing/>
      <w:outlineLvl w:val="5"/>
    </w:pPr>
    <w:rPr>
      <w:rFonts w:ascii="Calibri" w:hAnsi="Calibri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D15A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D15A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D15A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D15A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D15A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D15A3"/>
    <w:rPr>
      <w:rFonts w:ascii="Calibri" w:hAnsi="Calibri" w:cs="Times New Roman"/>
      <w:b/>
    </w:rPr>
  </w:style>
  <w:style w:type="paragraph" w:customStyle="1" w:styleId="10">
    <w:name w:val="Обычный1"/>
    <w:uiPriority w:val="99"/>
    <w:rsid w:val="00421A2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21A26"/>
    <w:pPr>
      <w:contextualSpacing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a4">
    <w:name w:val="Заголовок Знак"/>
    <w:link w:val="a3"/>
    <w:uiPriority w:val="99"/>
    <w:locked/>
    <w:rsid w:val="007D15A3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10"/>
    <w:next w:val="10"/>
    <w:link w:val="a6"/>
    <w:uiPriority w:val="99"/>
    <w:qFormat/>
    <w:rsid w:val="00421A26"/>
    <w:pPr>
      <w:spacing w:after="200"/>
      <w:contextualSpacing/>
    </w:pPr>
    <w:rPr>
      <w:rFonts w:ascii="Cambria" w:hAnsi="Cambria" w:cs="Times New Roman"/>
      <w:color w:val="auto"/>
      <w:sz w:val="24"/>
      <w:szCs w:val="20"/>
    </w:rPr>
  </w:style>
  <w:style w:type="character" w:customStyle="1" w:styleId="a6">
    <w:name w:val="Подзаголовок Знак"/>
    <w:link w:val="a5"/>
    <w:uiPriority w:val="99"/>
    <w:locked/>
    <w:rsid w:val="007D15A3"/>
    <w:rPr>
      <w:rFonts w:ascii="Cambria" w:hAnsi="Cambria" w:cs="Times New Roman"/>
      <w:sz w:val="24"/>
    </w:rPr>
  </w:style>
  <w:style w:type="paragraph" w:styleId="a7">
    <w:name w:val="annotation text"/>
    <w:basedOn w:val="a"/>
    <w:link w:val="a8"/>
    <w:uiPriority w:val="99"/>
    <w:semiHidden/>
    <w:rsid w:val="00421A2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421A26"/>
    <w:rPr>
      <w:rFonts w:cs="Times New Roman"/>
      <w:sz w:val="20"/>
    </w:rPr>
  </w:style>
  <w:style w:type="character" w:styleId="a9">
    <w:name w:val="annotation reference"/>
    <w:uiPriority w:val="99"/>
    <w:semiHidden/>
    <w:rsid w:val="00421A26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D81090"/>
    <w:rPr>
      <w:rFonts w:ascii="Times New Roman" w:hAnsi="Times New Roman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7D15A3"/>
    <w:rPr>
      <w:rFonts w:ascii="Times New Roman" w:hAnsi="Times New Roman" w:cs="Times New Roman"/>
      <w:sz w:val="2"/>
    </w:rPr>
  </w:style>
  <w:style w:type="paragraph" w:styleId="ac">
    <w:name w:val="footer"/>
    <w:basedOn w:val="a"/>
    <w:link w:val="ad"/>
    <w:uiPriority w:val="99"/>
    <w:rsid w:val="000611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7D15A3"/>
    <w:rPr>
      <w:rFonts w:cs="Times New Roman"/>
    </w:rPr>
  </w:style>
  <w:style w:type="character" w:styleId="ae">
    <w:name w:val="page number"/>
    <w:uiPriority w:val="99"/>
    <w:rsid w:val="00061109"/>
    <w:rPr>
      <w:rFonts w:cs="Times New Roman"/>
    </w:rPr>
  </w:style>
  <w:style w:type="character" w:styleId="af">
    <w:name w:val="Hyperlink"/>
    <w:uiPriority w:val="99"/>
    <w:rsid w:val="007E6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C40"/>
  </w:style>
  <w:style w:type="character" w:styleId="af0">
    <w:name w:val="Strong"/>
    <w:uiPriority w:val="99"/>
    <w:qFormat/>
    <w:locked/>
    <w:rsid w:val="00594C40"/>
    <w:rPr>
      <w:rFonts w:cs="Times New Roman"/>
      <w:b/>
    </w:rPr>
  </w:style>
  <w:style w:type="paragraph" w:customStyle="1" w:styleId="21">
    <w:name w:val="Обычный2"/>
    <w:uiPriority w:val="99"/>
    <w:rsid w:val="00FC2E7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1">
    <w:name w:val="Normal (Web)"/>
    <w:basedOn w:val="a"/>
    <w:uiPriority w:val="99"/>
    <w:rsid w:val="000931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06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бычный3"/>
    <w:uiPriority w:val="99"/>
    <w:rsid w:val="001905E8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41">
    <w:name w:val="Обычный4"/>
    <w:uiPriority w:val="99"/>
    <w:rsid w:val="0068596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12">
    <w:name w:val="Абзац списка1"/>
    <w:basedOn w:val="a"/>
    <w:uiPriority w:val="99"/>
    <w:rsid w:val="00685967"/>
    <w:pPr>
      <w:spacing w:after="200" w:line="276" w:lineRule="auto"/>
      <w:ind w:left="720"/>
      <w:contextualSpacing/>
    </w:pPr>
    <w:rPr>
      <w:lang w:eastAsia="en-US"/>
    </w:rPr>
  </w:style>
  <w:style w:type="paragraph" w:styleId="af2">
    <w:name w:val="Body Text"/>
    <w:basedOn w:val="a"/>
    <w:link w:val="af3"/>
    <w:uiPriority w:val="99"/>
    <w:rsid w:val="00685967"/>
    <w:pPr>
      <w:spacing w:after="120" w:line="276" w:lineRule="auto"/>
    </w:pPr>
  </w:style>
  <w:style w:type="character" w:customStyle="1" w:styleId="BodyTextChar">
    <w:name w:val="Body Text Char"/>
    <w:uiPriority w:val="99"/>
    <w:semiHidden/>
    <w:locked/>
    <w:rsid w:val="00F770C0"/>
    <w:rPr>
      <w:rFonts w:cs="Times New Roman"/>
    </w:rPr>
  </w:style>
  <w:style w:type="character" w:customStyle="1" w:styleId="af3">
    <w:name w:val="Основной текст Знак"/>
    <w:link w:val="af2"/>
    <w:uiPriority w:val="99"/>
    <w:locked/>
    <w:rsid w:val="00685967"/>
    <w:rPr>
      <w:rFonts w:ascii="Calibri" w:hAnsi="Calibri" w:cs="Times New Roman"/>
      <w:sz w:val="22"/>
      <w:szCs w:val="22"/>
      <w:lang w:val="ru-RU" w:eastAsia="ru-RU" w:bidi="ar-SA"/>
    </w:rPr>
  </w:style>
  <w:style w:type="table" w:styleId="af4">
    <w:name w:val="Table Grid"/>
    <w:basedOn w:val="a1"/>
    <w:uiPriority w:val="99"/>
    <w:locked/>
    <w:rsid w:val="0068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rsid w:val="0068596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locked/>
    <w:rsid w:val="00F770C0"/>
    <w:rPr>
      <w:rFonts w:cs="Times New Roman"/>
    </w:rPr>
  </w:style>
  <w:style w:type="character" w:styleId="af7">
    <w:name w:val="Emphasis"/>
    <w:uiPriority w:val="99"/>
    <w:qFormat/>
    <w:locked/>
    <w:rsid w:val="00072AB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2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otvorchestv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kar1@e1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kno@lis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hnotvorchestv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1704</Words>
  <Characters>9713</Characters>
  <Application>Microsoft Office Word</Application>
  <DocSecurity>0</DocSecurity>
  <Lines>80</Lines>
  <Paragraphs>22</Paragraphs>
  <ScaleCrop>false</ScaleCrop>
  <Company>Hewlett-Packard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Рисуем красками детства.docx</dc:title>
  <dc:subject/>
  <dc:creator>REZEDA</dc:creator>
  <cp:keywords/>
  <dc:description/>
  <cp:lastModifiedBy>Пенкина Анна Александровна</cp:lastModifiedBy>
  <cp:revision>9</cp:revision>
  <cp:lastPrinted>2016-04-11T17:44:00Z</cp:lastPrinted>
  <dcterms:created xsi:type="dcterms:W3CDTF">2017-11-29T06:11:00Z</dcterms:created>
  <dcterms:modified xsi:type="dcterms:W3CDTF">2018-01-19T08:01:00Z</dcterms:modified>
</cp:coreProperties>
</file>