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FB6" w:rsidRDefault="002B7FB6" w:rsidP="00BC686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61">
        <w:rPr>
          <w:rFonts w:ascii="Times New Roman" w:hAnsi="Times New Roman" w:cs="Times New Roman"/>
          <w:b/>
          <w:sz w:val="32"/>
          <w:szCs w:val="32"/>
        </w:rPr>
        <w:t>Положение о фотоконкурсе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Городские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6861">
        <w:rPr>
          <w:rFonts w:ascii="Times New Roman" w:hAnsi="Times New Roman" w:cs="Times New Roman"/>
          <w:b/>
          <w:sz w:val="32"/>
          <w:szCs w:val="32"/>
        </w:rPr>
        <w:t>ТехноЛики</w:t>
      </w:r>
      <w:proofErr w:type="spellEnd"/>
      <w:r w:rsidRPr="00BC6861">
        <w:rPr>
          <w:rFonts w:ascii="Times New Roman" w:hAnsi="Times New Roman" w:cs="Times New Roman"/>
          <w:b/>
          <w:sz w:val="32"/>
          <w:szCs w:val="32"/>
        </w:rPr>
        <w:t>»</w:t>
      </w:r>
    </w:p>
    <w:p w:rsidR="002B7FB6" w:rsidRPr="00BC6861" w:rsidRDefault="002B7FB6" w:rsidP="00BC686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FB6" w:rsidRPr="00E20C47" w:rsidRDefault="002B7FB6" w:rsidP="00EE75DE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2B7FB6" w:rsidRDefault="002B7FB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фотографий </w:t>
      </w:r>
      <w:r w:rsidRPr="00A02E68"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Городские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Фестиваля для детей и молодёжи </w:t>
      </w:r>
      <w:r w:rsidRPr="00A02E6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Городские 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2B7FB6" w:rsidRDefault="002B7FB6" w:rsidP="001905E8">
      <w:pPr>
        <w:pStyle w:val="3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</w:t>
      </w:r>
    </w:p>
    <w:p w:rsidR="002B7FB6" w:rsidRDefault="002B7FB6" w:rsidP="001905E8">
      <w:pPr>
        <w:pStyle w:val="31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2B7FB6" w:rsidRDefault="008D2A5A" w:rsidP="001905E8">
      <w:pPr>
        <w:pStyle w:val="3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2B7FB6">
        <w:rPr>
          <w:rFonts w:ascii="Times New Roman" w:hAnsi="Times New Roman" w:cs="Times New Roman"/>
          <w:sz w:val="28"/>
        </w:rPr>
        <w:t>отошкола «U59»</w:t>
      </w:r>
    </w:p>
    <w:p w:rsidR="002B7FB6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при поддержке комитета по молодёжной политике Администрации города Екатеринбурга</w:t>
      </w:r>
    </w:p>
    <w:p w:rsidR="002B7FB6" w:rsidRPr="00874094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город</w:t>
      </w:r>
      <w:r w:rsidRPr="00874094">
        <w:rPr>
          <w:rFonts w:ascii="Times New Roman" w:hAnsi="Times New Roman" w:cs="Times New Roman"/>
          <w:sz w:val="28"/>
        </w:rPr>
        <w:t xml:space="preserve"> представляет из себя совокупность людей, архитектуры и технологий. </w:t>
      </w:r>
      <w:r>
        <w:rPr>
          <w:rFonts w:ascii="Times New Roman" w:hAnsi="Times New Roman" w:cs="Times New Roman"/>
          <w:sz w:val="28"/>
        </w:rPr>
        <w:t>Г</w:t>
      </w:r>
      <w:r w:rsidRPr="00874094">
        <w:rPr>
          <w:rFonts w:ascii="Times New Roman" w:hAnsi="Times New Roman" w:cs="Times New Roman"/>
          <w:sz w:val="28"/>
        </w:rPr>
        <w:t xml:space="preserve">ород хранит здания, лица и множество мест, отражающих технический прогресс и тесное переплетение жизни человека и техники. Организаторы конкурса предлагают </w:t>
      </w:r>
      <w:r>
        <w:rPr>
          <w:rFonts w:ascii="Times New Roman" w:hAnsi="Times New Roman" w:cs="Times New Roman"/>
          <w:sz w:val="28"/>
        </w:rPr>
        <w:t xml:space="preserve">участникам </w:t>
      </w:r>
      <w:r w:rsidRPr="00874094">
        <w:rPr>
          <w:rFonts w:ascii="Times New Roman" w:hAnsi="Times New Roman" w:cs="Times New Roman"/>
          <w:sz w:val="28"/>
        </w:rPr>
        <w:t>запечатлеть это.</w:t>
      </w:r>
    </w:p>
    <w:p w:rsidR="002B7FB6" w:rsidRPr="00874094" w:rsidRDefault="002B7FB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2B7FB6" w:rsidRPr="00874094" w:rsidRDefault="002B7FB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открыт для участия профессионалов и любителей.</w:t>
      </w:r>
    </w:p>
    <w:p w:rsidR="002B7FB6" w:rsidRPr="00874094" w:rsidRDefault="002B7FB6" w:rsidP="0087409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рассчитан на широкую аудиторию с акцентом на молодежь.</w:t>
      </w:r>
    </w:p>
    <w:p w:rsidR="002B7FB6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 </w:t>
      </w:r>
      <w:r w:rsidRPr="00A02E68"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Городские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</w:p>
    <w:p w:rsidR="002B7FB6" w:rsidRDefault="002B7FB6" w:rsidP="00EE75DE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Познакомить молодежь с наукой и техникой через </w:t>
      </w:r>
      <w:r>
        <w:rPr>
          <w:rFonts w:ascii="Times New Roman" w:hAnsi="Times New Roman" w:cs="Times New Roman"/>
          <w:color w:val="auto"/>
          <w:sz w:val="28"/>
        </w:rPr>
        <w:t>современные творческие форматы.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Привлечь внимание </w:t>
      </w:r>
      <w:r>
        <w:rPr>
          <w:rFonts w:ascii="Times New Roman" w:hAnsi="Times New Roman" w:cs="Times New Roman"/>
          <w:color w:val="auto"/>
          <w:sz w:val="28"/>
        </w:rPr>
        <w:t xml:space="preserve">подрастающего поколения </w:t>
      </w:r>
      <w:r w:rsidRPr="00A02E68">
        <w:rPr>
          <w:rFonts w:ascii="Times New Roman" w:hAnsi="Times New Roman" w:cs="Times New Roman"/>
          <w:color w:val="auto"/>
          <w:sz w:val="28"/>
        </w:rPr>
        <w:t xml:space="preserve">к </w:t>
      </w:r>
      <w:r w:rsidRPr="00206116">
        <w:rPr>
          <w:rFonts w:ascii="Times New Roman" w:hAnsi="Times New Roman" w:cs="Times New Roman"/>
          <w:color w:val="auto"/>
          <w:sz w:val="28"/>
        </w:rPr>
        <w:t>изучени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206116">
        <w:rPr>
          <w:rFonts w:ascii="Times New Roman" w:hAnsi="Times New Roman" w:cs="Times New Roman"/>
          <w:color w:val="auto"/>
          <w:sz w:val="28"/>
        </w:rPr>
        <w:t xml:space="preserve"> городской среды (зданий, памятников, транспорта</w:t>
      </w:r>
      <w:r>
        <w:rPr>
          <w:rFonts w:ascii="Times New Roman" w:hAnsi="Times New Roman" w:cs="Times New Roman"/>
          <w:color w:val="auto"/>
          <w:sz w:val="28"/>
        </w:rPr>
        <w:t xml:space="preserve"> и других архитектурно-строительных и технических объектов)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>Выявить талантлив</w:t>
      </w:r>
      <w:r>
        <w:rPr>
          <w:rFonts w:ascii="Times New Roman" w:hAnsi="Times New Roman" w:cs="Times New Roman"/>
          <w:color w:val="auto"/>
          <w:sz w:val="28"/>
        </w:rPr>
        <w:t>ых детей и</w:t>
      </w:r>
      <w:r w:rsidRPr="00A02E68">
        <w:rPr>
          <w:rFonts w:ascii="Times New Roman" w:hAnsi="Times New Roman" w:cs="Times New Roman"/>
          <w:color w:val="auto"/>
          <w:sz w:val="28"/>
        </w:rPr>
        <w:t xml:space="preserve"> молодежь в области фотографии</w:t>
      </w:r>
      <w:r w:rsidRPr="007E6A8D">
        <w:rPr>
          <w:rFonts w:ascii="Times New Roman" w:hAnsi="Times New Roman" w:cs="Times New Roman"/>
          <w:color w:val="auto"/>
          <w:sz w:val="28"/>
        </w:rPr>
        <w:t>, не равнодушн</w:t>
      </w:r>
      <w:r>
        <w:rPr>
          <w:rFonts w:ascii="Times New Roman" w:hAnsi="Times New Roman" w:cs="Times New Roman"/>
          <w:color w:val="auto"/>
          <w:sz w:val="28"/>
        </w:rPr>
        <w:t>ых к научно-техническому прогрессу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lastRenderedPageBreak/>
        <w:t xml:space="preserve">Организовать виртуальную фотовыставку </w:t>
      </w:r>
      <w:r w:rsidRPr="00A02E68"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Городские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 w:rsidRPr="00A02E6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 сайте фестиваля «Город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 xml:space="preserve">» по адресу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4C346A" w:rsidRDefault="002B7FB6" w:rsidP="00EE75DE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</w:rPr>
        <w:t>дети и молодежь в возрасте от 10 до 30 лет, проживающие в Екатеринбурге и Свердловской области</w:t>
      </w:r>
      <w:r w:rsidRPr="00A02E68">
        <w:rPr>
          <w:rFonts w:ascii="Times New Roman" w:hAnsi="Times New Roman" w:cs="Times New Roman"/>
          <w:sz w:val="28"/>
        </w:rPr>
        <w:t>.</w:t>
      </w:r>
    </w:p>
    <w:p w:rsidR="002B7FB6" w:rsidRPr="00A02E68" w:rsidRDefault="002B7FB6" w:rsidP="00A02E68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 xml:space="preserve">Участником конкурса может быть </w:t>
      </w:r>
      <w:r>
        <w:rPr>
          <w:rFonts w:ascii="Times New Roman" w:hAnsi="Times New Roman" w:cs="Times New Roman"/>
          <w:sz w:val="28"/>
        </w:rPr>
        <w:t>физическое</w:t>
      </w:r>
      <w:r w:rsidRPr="00A02E68">
        <w:rPr>
          <w:rFonts w:ascii="Times New Roman" w:hAnsi="Times New Roman" w:cs="Times New Roman"/>
          <w:sz w:val="28"/>
        </w:rPr>
        <w:t xml:space="preserve"> лицо или команда, состоящая из 2-3 человек.</w:t>
      </w:r>
    </w:p>
    <w:p w:rsidR="002B7FB6" w:rsidRPr="004C346A" w:rsidRDefault="002B7FB6" w:rsidP="00EE75DE">
      <w:pPr>
        <w:pStyle w:val="1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2B7FB6" w:rsidRDefault="002B7FB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2B7FB6" w:rsidRPr="00B01D06" w:rsidRDefault="002B7FB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«Люди и техника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Pr="00B01D06" w:rsidRDefault="002B7FB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«Технологии вокруг нас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Pr="00B01D06" w:rsidRDefault="002B7FB6" w:rsidP="00EE75DE">
      <w:pPr>
        <w:pStyle w:val="10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«Архитектурный объект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Default="002B7FB6" w:rsidP="00CB2E06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>Чтобы принять участие в конкурсе, необходимо зарег</w:t>
      </w:r>
      <w:r>
        <w:rPr>
          <w:rFonts w:ascii="Times New Roman" w:hAnsi="Times New Roman" w:cs="Times New Roman"/>
          <w:sz w:val="28"/>
        </w:rPr>
        <w:t>и</w:t>
      </w:r>
      <w:r w:rsidRPr="00A02E68">
        <w:rPr>
          <w:rFonts w:ascii="Times New Roman" w:hAnsi="Times New Roman" w:cs="Times New Roman"/>
          <w:sz w:val="28"/>
        </w:rPr>
        <w:t xml:space="preserve">стрироваться на сайте </w:t>
      </w:r>
      <w:r>
        <w:rPr>
          <w:rFonts w:ascii="Times New Roman" w:hAnsi="Times New Roman" w:cs="Times New Roman"/>
          <w:sz w:val="28"/>
        </w:rPr>
        <w:t xml:space="preserve">фестиваля </w:t>
      </w:r>
      <w:hyperlink r:id="rId10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 w:rsidRPr="00A02E68">
        <w:rPr>
          <w:rFonts w:ascii="Times New Roman" w:hAnsi="Times New Roman" w:cs="Times New Roman"/>
          <w:sz w:val="28"/>
        </w:rPr>
        <w:t>в специальном разделе «</w:t>
      </w:r>
      <w:r>
        <w:rPr>
          <w:rFonts w:ascii="Times New Roman" w:hAnsi="Times New Roman" w:cs="Times New Roman"/>
          <w:sz w:val="28"/>
        </w:rPr>
        <w:t xml:space="preserve">Городские </w:t>
      </w:r>
      <w:proofErr w:type="spellStart"/>
      <w:r w:rsidRPr="00A02E68">
        <w:rPr>
          <w:rFonts w:ascii="Times New Roman" w:hAnsi="Times New Roman" w:cs="Times New Roman"/>
          <w:sz w:val="28"/>
        </w:rPr>
        <w:t>ТехноЛики</w:t>
      </w:r>
      <w:proofErr w:type="spellEnd"/>
      <w:r>
        <w:rPr>
          <w:rFonts w:ascii="Times New Roman" w:hAnsi="Times New Roman" w:cs="Times New Roman"/>
          <w:sz w:val="28"/>
        </w:rPr>
        <w:t>» и разместить свои работы до 2</w:t>
      </w:r>
      <w:r w:rsidRPr="00A02E68">
        <w:rPr>
          <w:rFonts w:ascii="Times New Roman" w:hAnsi="Times New Roman" w:cs="Times New Roman"/>
          <w:sz w:val="28"/>
        </w:rPr>
        <w:t xml:space="preserve"> февраля</w:t>
      </w:r>
      <w:r>
        <w:rPr>
          <w:rFonts w:ascii="Times New Roman" w:hAnsi="Times New Roman" w:cs="Times New Roman"/>
          <w:sz w:val="28"/>
        </w:rPr>
        <w:t xml:space="preserve"> 201</w:t>
      </w:r>
      <w:r w:rsidR="008D2A5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</w:t>
      </w:r>
      <w:r w:rsidRPr="00A02E68">
        <w:rPr>
          <w:rFonts w:ascii="Times New Roman" w:hAnsi="Times New Roman" w:cs="Times New Roman"/>
          <w:sz w:val="28"/>
        </w:rPr>
        <w:t>.</w:t>
      </w:r>
      <w:r w:rsidR="00BF7BF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B7FB6" w:rsidRPr="00CB2E06" w:rsidRDefault="002B7FB6" w:rsidP="00D233A8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 xml:space="preserve">дин участник или одна команда </w:t>
      </w:r>
      <w:r>
        <w:rPr>
          <w:rFonts w:ascii="Times New Roman" w:hAnsi="Times New Roman" w:cs="Times New Roman"/>
          <w:sz w:val="28"/>
        </w:rPr>
        <w:t>может</w:t>
      </w:r>
      <w:r w:rsidRPr="00CB2E06">
        <w:rPr>
          <w:rFonts w:ascii="Times New Roman" w:hAnsi="Times New Roman" w:cs="Times New Roman"/>
          <w:sz w:val="28"/>
        </w:rPr>
        <w:t xml:space="preserve"> представить </w:t>
      </w:r>
      <w:r>
        <w:rPr>
          <w:rFonts w:ascii="Times New Roman" w:hAnsi="Times New Roman" w:cs="Times New Roman"/>
          <w:sz w:val="28"/>
        </w:rPr>
        <w:t>на конкурс до 5 одиночных работ.</w:t>
      </w:r>
    </w:p>
    <w:p w:rsidR="002B7FB6" w:rsidRDefault="002B7FB6" w:rsidP="00CB2E06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B2E06">
        <w:rPr>
          <w:rFonts w:ascii="Times New Roman" w:hAnsi="Times New Roman" w:cs="Times New Roman"/>
          <w:sz w:val="28"/>
        </w:rPr>
        <w:t xml:space="preserve">еред отправкой </w:t>
      </w:r>
      <w:r>
        <w:rPr>
          <w:rFonts w:ascii="Times New Roman" w:hAnsi="Times New Roman" w:cs="Times New Roman"/>
          <w:sz w:val="28"/>
        </w:rPr>
        <w:t xml:space="preserve">на конкурс </w:t>
      </w:r>
      <w:r w:rsidRPr="00CB2E06">
        <w:rPr>
          <w:rFonts w:ascii="Times New Roman" w:hAnsi="Times New Roman" w:cs="Times New Roman"/>
          <w:sz w:val="28"/>
        </w:rPr>
        <w:t>работы могут быть художественно обработ</w:t>
      </w:r>
      <w:r>
        <w:rPr>
          <w:rFonts w:ascii="Times New Roman" w:hAnsi="Times New Roman" w:cs="Times New Roman"/>
          <w:sz w:val="28"/>
        </w:rPr>
        <w:t>аны</w:t>
      </w:r>
      <w:r w:rsidRPr="00CB2E06">
        <w:rPr>
          <w:rFonts w:ascii="Times New Roman" w:hAnsi="Times New Roman" w:cs="Times New Roman"/>
          <w:sz w:val="28"/>
        </w:rPr>
        <w:t>.</w:t>
      </w:r>
    </w:p>
    <w:p w:rsidR="002B7FB6" w:rsidRPr="00CB2E06" w:rsidRDefault="002B7FB6" w:rsidP="00D35E20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B2E06">
        <w:rPr>
          <w:rFonts w:ascii="Times New Roman" w:hAnsi="Times New Roman" w:cs="Times New Roman"/>
          <w:sz w:val="28"/>
        </w:rPr>
        <w:t xml:space="preserve">аботы загружаются участниками самостоятельно на сайт фестиваля в формате </w:t>
      </w:r>
      <w:proofErr w:type="spellStart"/>
      <w:r w:rsidRPr="00CB2E06">
        <w:rPr>
          <w:rFonts w:ascii="Times New Roman" w:hAnsi="Times New Roman" w:cs="Times New Roman"/>
          <w:sz w:val="28"/>
        </w:rPr>
        <w:t>jpeg</w:t>
      </w:r>
      <w:proofErr w:type="spellEnd"/>
      <w:r w:rsidRPr="00CB2E06">
        <w:rPr>
          <w:rFonts w:ascii="Times New Roman" w:hAnsi="Times New Roman" w:cs="Times New Roman"/>
          <w:sz w:val="28"/>
        </w:rPr>
        <w:t>. Минимальный размер загружаемой фотографии 1600х1200 пикс</w:t>
      </w:r>
      <w:r>
        <w:rPr>
          <w:rFonts w:ascii="Times New Roman" w:hAnsi="Times New Roman" w:cs="Times New Roman"/>
          <w:sz w:val="28"/>
        </w:rPr>
        <w:t>елей.</w:t>
      </w:r>
    </w:p>
    <w:p w:rsidR="002B7FB6" w:rsidRDefault="002B7FB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2B7FB6" w:rsidRDefault="002B7FB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2B7FB6" w:rsidRDefault="002B7FB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2B7FB6" w:rsidRDefault="002B7FB6" w:rsidP="00EE75DE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 (для участников фотоконкурса младше 14 лет);</w:t>
      </w:r>
    </w:p>
    <w:p w:rsidR="002B7FB6" w:rsidRPr="00A648C4" w:rsidRDefault="002B7FB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lastRenderedPageBreak/>
        <w:t>контактный телефон;</w:t>
      </w:r>
    </w:p>
    <w:p w:rsidR="002B7FB6" w:rsidRDefault="002B7FB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 (для школьников и студентов)</w:t>
      </w:r>
      <w:r w:rsidR="008D2A5A">
        <w:rPr>
          <w:rFonts w:ascii="Times New Roman" w:hAnsi="Times New Roman" w:cs="Times New Roman"/>
          <w:sz w:val="28"/>
        </w:rPr>
        <w:t>;</w:t>
      </w:r>
    </w:p>
    <w:p w:rsidR="002B7FB6" w:rsidRPr="00A648C4" w:rsidRDefault="002B7FB6" w:rsidP="00A648C4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2B7FB6" w:rsidRPr="00A71BF4" w:rsidRDefault="002B7FB6" w:rsidP="00EE75DE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номинация;</w:t>
      </w:r>
    </w:p>
    <w:p w:rsidR="002B7FB6" w:rsidRPr="00C84790" w:rsidRDefault="002B7FB6" w:rsidP="00C84790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название фотографии</w:t>
      </w:r>
      <w:r w:rsidR="008D2A5A">
        <w:rPr>
          <w:rFonts w:ascii="Times New Roman" w:hAnsi="Times New Roman" w:cs="Times New Roman"/>
          <w:sz w:val="28"/>
        </w:rPr>
        <w:t>.</w:t>
      </w:r>
    </w:p>
    <w:p w:rsidR="002B7FB6" w:rsidRPr="00D35E20" w:rsidRDefault="002B7FB6" w:rsidP="00EE75D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сайте.</w:t>
      </w:r>
    </w:p>
    <w:p w:rsidR="002B7FB6" w:rsidRPr="00D35E20" w:rsidRDefault="002B7FB6" w:rsidP="00D35E20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>рганизаторы имеют право на дальнейшее использование фотографий, представленных на конкурс с о</w:t>
      </w:r>
      <w:r>
        <w:rPr>
          <w:rFonts w:ascii="Times New Roman" w:hAnsi="Times New Roman" w:cs="Times New Roman"/>
          <w:sz w:val="28"/>
        </w:rPr>
        <w:t>бязательным указанием авторства.</w:t>
      </w:r>
    </w:p>
    <w:p w:rsidR="002B7FB6" w:rsidRPr="00594C40" w:rsidRDefault="002B7FB6" w:rsidP="00EE75DE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 xml:space="preserve">Подведение итогов Конкурса. </w:t>
      </w:r>
    </w:p>
    <w:p w:rsidR="002B7FB6" w:rsidRDefault="002B7FB6" w:rsidP="009D4BCE">
      <w:pPr>
        <w:pStyle w:val="10"/>
        <w:spacing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Награждение проходит на</w:t>
      </w:r>
      <w:r>
        <w:rPr>
          <w:rFonts w:ascii="Times New Roman" w:hAnsi="Times New Roman" w:cs="Times New Roman"/>
          <w:sz w:val="28"/>
          <w:szCs w:val="28"/>
        </w:rPr>
        <w:t xml:space="preserve"> церемонии закрытия фестиваля 1</w:t>
      </w:r>
      <w:r w:rsidR="008D2A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D2A5A">
        <w:rPr>
          <w:rFonts w:ascii="Times New Roman" w:hAnsi="Times New Roman" w:cs="Times New Roman"/>
          <w:sz w:val="28"/>
          <w:szCs w:val="28"/>
        </w:rPr>
        <w:t>6</w:t>
      </w:r>
      <w:r w:rsidRPr="00D81090">
        <w:rPr>
          <w:rFonts w:ascii="Times New Roman" w:hAnsi="Times New Roman" w:cs="Times New Roman"/>
          <w:sz w:val="28"/>
          <w:szCs w:val="28"/>
        </w:rPr>
        <w:t xml:space="preserve"> года. Победители и призёры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>Все у</w:t>
      </w:r>
      <w:r w:rsidRPr="00D81090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конкурса получают сертификат участника. Руководители детских работ получают благодарственное письмо от организаторов и комитета по молодёжной политике Администрации Екатеринбурга.</w:t>
      </w:r>
    </w:p>
    <w:p w:rsidR="002B7FB6" w:rsidRPr="00FC2E77" w:rsidRDefault="002B7FB6" w:rsidP="00FC2E77">
      <w:pPr>
        <w:pStyle w:val="2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B7FB6" w:rsidRPr="00FC2E77" w:rsidRDefault="002B7FB6" w:rsidP="009D4BCE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Резеда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</w:t>
      </w:r>
      <w:proofErr w:type="spellStart"/>
      <w:r w:rsidRPr="00FC2E77">
        <w:rPr>
          <w:rFonts w:ascii="Times New Roman" w:hAnsi="Times New Roman" w:cs="Times New Roman"/>
          <w:color w:val="auto"/>
          <w:sz w:val="28"/>
          <w:szCs w:val="28"/>
        </w:rPr>
        <w:t>ТехноТворчества</w:t>
      </w:r>
      <w:proofErr w:type="spellEnd"/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Pr="008D2A5A" w:rsidRDefault="002B7FB6" w:rsidP="00C84790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8D2A5A">
        <w:rPr>
          <w:rFonts w:ascii="Times New Roman" w:hAnsi="Times New Roman" w:cs="Times New Roman"/>
          <w:color w:val="auto"/>
          <w:sz w:val="28"/>
          <w:szCs w:val="28"/>
          <w:lang w:val="en-US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8D2A5A">
        <w:rPr>
          <w:rFonts w:ascii="Times New Roman" w:hAnsi="Times New Roman" w:cs="Times New Roman"/>
          <w:color w:val="auto"/>
          <w:sz w:val="28"/>
          <w:szCs w:val="28"/>
          <w:lang w:val="en-US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8D2A5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081-77-75,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8D2A5A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8D2A5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11" w:history="1">
        <w:r w:rsidRPr="00BD37F0">
          <w:rPr>
            <w:rStyle w:val="af"/>
            <w:rFonts w:ascii="Times New Roman" w:hAnsi="Times New Roman"/>
            <w:sz w:val="28"/>
            <w:szCs w:val="28"/>
            <w:lang w:val="en-US"/>
          </w:rPr>
          <w:t>rezeda</w:t>
        </w:r>
        <w:r w:rsidRPr="008D2A5A">
          <w:rPr>
            <w:rStyle w:val="af"/>
            <w:rFonts w:ascii="Times New Roman" w:hAnsi="Times New Roman"/>
            <w:sz w:val="28"/>
            <w:szCs w:val="28"/>
            <w:lang w:val="en-US"/>
          </w:rPr>
          <w:t>.</w:t>
        </w:r>
        <w:r w:rsidRPr="00BD37F0">
          <w:rPr>
            <w:rStyle w:val="af"/>
            <w:rFonts w:ascii="Times New Roman" w:hAnsi="Times New Roman"/>
            <w:sz w:val="28"/>
            <w:szCs w:val="28"/>
            <w:lang w:val="en-US"/>
          </w:rPr>
          <w:t>rybalko</w:t>
        </w:r>
        <w:r w:rsidRPr="008D2A5A">
          <w:rPr>
            <w:rStyle w:val="af"/>
            <w:rFonts w:ascii="Times New Roman" w:hAnsi="Times New Roman"/>
            <w:sz w:val="28"/>
            <w:szCs w:val="28"/>
            <w:lang w:val="en-US"/>
          </w:rPr>
          <w:t>@</w:t>
        </w:r>
        <w:r w:rsidRPr="00BD37F0">
          <w:rPr>
            <w:rStyle w:val="af"/>
            <w:rFonts w:ascii="Times New Roman" w:hAnsi="Times New Roman"/>
            <w:sz w:val="28"/>
            <w:szCs w:val="28"/>
            <w:lang w:val="en-US"/>
          </w:rPr>
          <w:t>gmail</w:t>
        </w:r>
        <w:r w:rsidRPr="008D2A5A">
          <w:rPr>
            <w:rStyle w:val="af"/>
            <w:rFonts w:ascii="Times New Roman" w:hAnsi="Times New Roman"/>
            <w:sz w:val="28"/>
            <w:szCs w:val="28"/>
            <w:lang w:val="en-US"/>
          </w:rPr>
          <w:t>.</w:t>
        </w:r>
        <w:r w:rsidRPr="00BD37F0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2B7FB6" w:rsidRDefault="002B7FB6" w:rsidP="00C84790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Александр Егоров, руководитель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ФотоШколы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«U59».</w:t>
      </w:r>
    </w:p>
    <w:p w:rsidR="002B7FB6" w:rsidRPr="00A648C4" w:rsidRDefault="002B7FB6" w:rsidP="00C84790">
      <w:pPr>
        <w:pStyle w:val="2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Тел. +7(904) 38-445-88</w:t>
      </w:r>
    </w:p>
    <w:p w:rsidR="002B7FB6" w:rsidRPr="00A648C4" w:rsidRDefault="002B7FB6" w:rsidP="00F14F6B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7FB6" w:rsidRPr="00A648C4" w:rsidSect="001905E8">
      <w:footerReference w:type="even" r:id="rId12"/>
      <w:footerReference w:type="default" r:id="rId13"/>
      <w:pgSz w:w="12240" w:h="15840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BF" w:rsidRDefault="006A63BF">
      <w:r>
        <w:separator/>
      </w:r>
    </w:p>
  </w:endnote>
  <w:endnote w:type="continuationSeparator" w:id="0">
    <w:p w:rsidR="006A63BF" w:rsidRDefault="006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6" w:rsidRDefault="002B7FB6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7FB6" w:rsidRDefault="002B7FB6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6" w:rsidRDefault="002B7FB6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7BF9">
      <w:rPr>
        <w:rStyle w:val="ae"/>
        <w:noProof/>
      </w:rPr>
      <w:t>2</w:t>
    </w:r>
    <w:r>
      <w:rPr>
        <w:rStyle w:val="ae"/>
      </w:rPr>
      <w:fldChar w:fldCharType="end"/>
    </w:r>
  </w:p>
  <w:p w:rsidR="002B7FB6" w:rsidRDefault="002B7FB6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BF" w:rsidRDefault="006A63BF">
      <w:r>
        <w:separator/>
      </w:r>
    </w:p>
  </w:footnote>
  <w:footnote w:type="continuationSeparator" w:id="0">
    <w:p w:rsidR="006A63BF" w:rsidRDefault="006A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5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A26"/>
    <w:rsid w:val="0004516E"/>
    <w:rsid w:val="00061109"/>
    <w:rsid w:val="00066550"/>
    <w:rsid w:val="0009311F"/>
    <w:rsid w:val="000E22AA"/>
    <w:rsid w:val="00114DAD"/>
    <w:rsid w:val="00164037"/>
    <w:rsid w:val="001905E8"/>
    <w:rsid w:val="001D3914"/>
    <w:rsid w:val="00206116"/>
    <w:rsid w:val="00254F44"/>
    <w:rsid w:val="00257E53"/>
    <w:rsid w:val="00274DA3"/>
    <w:rsid w:val="002B6B39"/>
    <w:rsid w:val="002B7FB6"/>
    <w:rsid w:val="002D2BD2"/>
    <w:rsid w:val="002E3B76"/>
    <w:rsid w:val="003731BF"/>
    <w:rsid w:val="00421A26"/>
    <w:rsid w:val="004958DC"/>
    <w:rsid w:val="004C32C1"/>
    <w:rsid w:val="004C346A"/>
    <w:rsid w:val="004D5810"/>
    <w:rsid w:val="004F5381"/>
    <w:rsid w:val="00512724"/>
    <w:rsid w:val="00516E36"/>
    <w:rsid w:val="00554656"/>
    <w:rsid w:val="005571C1"/>
    <w:rsid w:val="00587A72"/>
    <w:rsid w:val="00594C40"/>
    <w:rsid w:val="006A63BF"/>
    <w:rsid w:val="006F6D1B"/>
    <w:rsid w:val="007C6A45"/>
    <w:rsid w:val="007D15A3"/>
    <w:rsid w:val="007E6A8D"/>
    <w:rsid w:val="00870940"/>
    <w:rsid w:val="00874094"/>
    <w:rsid w:val="008A168C"/>
    <w:rsid w:val="008A54B0"/>
    <w:rsid w:val="008D1BF5"/>
    <w:rsid w:val="008D2A5A"/>
    <w:rsid w:val="008F0D07"/>
    <w:rsid w:val="008F3BA5"/>
    <w:rsid w:val="008F75A9"/>
    <w:rsid w:val="00917CC1"/>
    <w:rsid w:val="00921B9B"/>
    <w:rsid w:val="00964D4A"/>
    <w:rsid w:val="009750EA"/>
    <w:rsid w:val="00975BAC"/>
    <w:rsid w:val="009D4BCE"/>
    <w:rsid w:val="00A02E68"/>
    <w:rsid w:val="00A4586C"/>
    <w:rsid w:val="00A648C4"/>
    <w:rsid w:val="00A71BF4"/>
    <w:rsid w:val="00B01D06"/>
    <w:rsid w:val="00B25286"/>
    <w:rsid w:val="00B63726"/>
    <w:rsid w:val="00B73067"/>
    <w:rsid w:val="00BC6861"/>
    <w:rsid w:val="00BD37F0"/>
    <w:rsid w:val="00BF7BF9"/>
    <w:rsid w:val="00C33241"/>
    <w:rsid w:val="00C45826"/>
    <w:rsid w:val="00C84790"/>
    <w:rsid w:val="00C86929"/>
    <w:rsid w:val="00CB2E06"/>
    <w:rsid w:val="00D233A8"/>
    <w:rsid w:val="00D35E20"/>
    <w:rsid w:val="00D4179F"/>
    <w:rsid w:val="00D707CA"/>
    <w:rsid w:val="00D81090"/>
    <w:rsid w:val="00DE30BE"/>
    <w:rsid w:val="00E1073B"/>
    <w:rsid w:val="00E20C47"/>
    <w:rsid w:val="00E60049"/>
    <w:rsid w:val="00EB48E8"/>
    <w:rsid w:val="00ED04FC"/>
    <w:rsid w:val="00EE01A1"/>
    <w:rsid w:val="00EE62EA"/>
    <w:rsid w:val="00EE75DE"/>
    <w:rsid w:val="00F1379A"/>
    <w:rsid w:val="00F1453C"/>
    <w:rsid w:val="00F14F6B"/>
    <w:rsid w:val="00F25EE3"/>
    <w:rsid w:val="00FA6121"/>
    <w:rsid w:val="00FB73F4"/>
    <w:rsid w:val="00FC2E77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45"/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uiPriority w:val="99"/>
    <w:rsid w:val="00061109"/>
    <w:rPr>
      <w:rFonts w:cs="Times New Roman"/>
    </w:rPr>
  </w:style>
  <w:style w:type="character" w:styleId="af">
    <w:name w:val="Hyperlink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zeda.rybalk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hnotvorchest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creator>REZEDA</dc:creator>
  <cp:lastModifiedBy>Резеда</cp:lastModifiedBy>
  <cp:revision>2</cp:revision>
  <dcterms:created xsi:type="dcterms:W3CDTF">2015-12-18T09:18:00Z</dcterms:created>
  <dcterms:modified xsi:type="dcterms:W3CDTF">2015-12-18T09:18:00Z</dcterms:modified>
</cp:coreProperties>
</file>