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77A2" w:rsidRDefault="00F877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73.5pt;margin-top:-56.65pt;width:613.5pt;height:189.7pt;z-index:-251658240;visibility:visible">
            <v:imagedata r:id="rId7" o:title=""/>
          </v:shape>
        </w:pict>
      </w:r>
    </w:p>
    <w:p w:rsidR="00F877A2" w:rsidRDefault="00F877A2"/>
    <w:p w:rsidR="00F877A2" w:rsidRDefault="00F877A2"/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188"/>
      </w:tblGrid>
      <w:tr w:rsidR="00F877A2" w:rsidRPr="00CA4849" w:rsidTr="00D62959">
        <w:tc>
          <w:tcPr>
            <w:tcW w:w="10188" w:type="dxa"/>
          </w:tcPr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Pr="00CA4849" w:rsidRDefault="00F877A2" w:rsidP="006859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7A2" w:rsidRDefault="00F877A2" w:rsidP="00685967">
      <w:pPr>
        <w:pStyle w:val="normal0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9199D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ОЛОЖЕНИЕ</w:t>
      </w:r>
    </w:p>
    <w:p w:rsidR="00F877A2" w:rsidRPr="00563799" w:rsidRDefault="00F877A2" w:rsidP="00136FAF">
      <w:pPr>
        <w:pStyle w:val="1"/>
        <w:spacing w:before="12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56379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 открытом 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конкурсе научно-технического творчества детей и молодежи </w:t>
      </w:r>
      <w:r w:rsidRPr="00563799">
        <w:rPr>
          <w:rFonts w:ascii="Times New Roman" w:hAnsi="Times New Roman" w:cs="Times New Roman"/>
          <w:sz w:val="32"/>
          <w:szCs w:val="32"/>
        </w:rPr>
        <w:t>«</w:t>
      </w:r>
      <w:r w:rsidRPr="00563799">
        <w:rPr>
          <w:rFonts w:ascii="Times New Roman" w:hAnsi="Times New Roman" w:cs="Times New Roman"/>
          <w:b/>
          <w:sz w:val="32"/>
          <w:szCs w:val="32"/>
        </w:rPr>
        <w:t>Юные ТехноТаланты</w:t>
      </w:r>
      <w:r w:rsidRPr="0056379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</w:rPr>
        <w:t>–</w:t>
      </w:r>
      <w:r w:rsidRPr="006A490B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F877A2" w:rsidRPr="00136FAF" w:rsidRDefault="00F877A2" w:rsidP="00136FAF">
      <w:pPr>
        <w:pStyle w:val="1"/>
        <w:spacing w:line="312" w:lineRule="auto"/>
        <w:ind w:left="361"/>
        <w:contextualSpacing/>
        <w:jc w:val="both"/>
        <w:rPr>
          <w:rFonts w:ascii="Times New Roman" w:hAnsi="Times New Roman" w:cs="Times New Roman"/>
          <w:b/>
          <w:i/>
          <w:sz w:val="26"/>
        </w:rPr>
      </w:pPr>
    </w:p>
    <w:p w:rsidR="00F877A2" w:rsidRPr="00136FAF" w:rsidRDefault="00F877A2" w:rsidP="00136FAF">
      <w:pPr>
        <w:pStyle w:val="1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Общие положения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Открытый конкурс научно-технического творчества детей и молодежи «Юные ТехноТаланты</w:t>
      </w:r>
      <w:r>
        <w:rPr>
          <w:rFonts w:ascii="Times New Roman" w:hAnsi="Times New Roman" w:cs="Times New Roman"/>
          <w:sz w:val="26"/>
        </w:rPr>
        <w:t xml:space="preserve">» (далее – </w:t>
      </w:r>
      <w:r w:rsidRPr="00136FAF">
        <w:rPr>
          <w:rFonts w:ascii="Times New Roman" w:hAnsi="Times New Roman" w:cs="Times New Roman"/>
          <w:sz w:val="26"/>
        </w:rPr>
        <w:t xml:space="preserve">конкурс) проводится в рамках </w:t>
      </w:r>
      <w:r>
        <w:rPr>
          <w:rFonts w:ascii="Times New Roman" w:hAnsi="Times New Roman" w:cs="Times New Roman"/>
          <w:sz w:val="26"/>
          <w:lang w:val="en-US"/>
        </w:rPr>
        <w:t>V</w:t>
      </w:r>
      <w:r w:rsidRPr="00136FAF">
        <w:rPr>
          <w:rFonts w:ascii="Times New Roman" w:hAnsi="Times New Roman" w:cs="Times New Roman"/>
          <w:sz w:val="26"/>
        </w:rPr>
        <w:t xml:space="preserve"> открытого областного Фестиваля «Город ТехноТворчества».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Организаторы конкурса:</w:t>
      </w:r>
    </w:p>
    <w:p w:rsidR="00F877A2" w:rsidRPr="00136FAF" w:rsidRDefault="00F877A2" w:rsidP="00136FAF">
      <w:pPr>
        <w:pStyle w:val="1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МАУ ДО Дом детского творчества Октябрьского района Екатеринбурга</w:t>
      </w:r>
    </w:p>
    <w:p w:rsidR="00F877A2" w:rsidRPr="00136FAF" w:rsidRDefault="00F877A2" w:rsidP="00136FAF">
      <w:pPr>
        <w:pStyle w:val="1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Свердловская областная общественная организация «Уральский клуб нового образования»</w:t>
      </w:r>
    </w:p>
    <w:p w:rsidR="00F877A2" w:rsidRPr="00136FAF" w:rsidRDefault="00F877A2" w:rsidP="00136FAF">
      <w:pPr>
        <w:pStyle w:val="1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Институт педагогики и психологии детства УрГПУ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Конкурс проводится при поддержке:</w:t>
      </w:r>
    </w:p>
    <w:p w:rsidR="00F877A2" w:rsidRDefault="00F877A2" w:rsidP="00136FAF">
      <w:pPr>
        <w:pStyle w:val="1"/>
        <w:numPr>
          <w:ilvl w:val="1"/>
          <w:numId w:val="23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Министерства </w:t>
      </w:r>
      <w:r>
        <w:rPr>
          <w:rFonts w:ascii="Times New Roman" w:hAnsi="Times New Roman" w:cs="Times New Roman"/>
          <w:sz w:val="26"/>
        </w:rPr>
        <w:t>общего и профессионального образования Свердловской области.</w:t>
      </w:r>
    </w:p>
    <w:p w:rsidR="00F877A2" w:rsidRPr="00136FAF" w:rsidRDefault="00F877A2" w:rsidP="00136FAF">
      <w:pPr>
        <w:pStyle w:val="1"/>
        <w:numPr>
          <w:ilvl w:val="1"/>
          <w:numId w:val="23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Департамента образования Администрации г. Екатеринбурга.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Настоящее Положение определяет порядок, регламент проведения конкурса и работу жюри.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Информация о конкурсе размещается на сайте Фестиваля  «Город ТехноТворчества» </w:t>
      </w:r>
      <w:hyperlink r:id="rId8">
        <w:r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136FAF">
        <w:rPr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а также а так же на сайтах организаторов конкурса.</w:t>
      </w:r>
    </w:p>
    <w:p w:rsidR="00F877A2" w:rsidRPr="00136FAF" w:rsidRDefault="00F877A2" w:rsidP="00136FAF">
      <w:pPr>
        <w:pStyle w:val="1"/>
        <w:numPr>
          <w:ilvl w:val="0"/>
          <w:numId w:val="1"/>
        </w:numPr>
        <w:spacing w:before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Цели и задачи конкурса:</w:t>
      </w:r>
    </w:p>
    <w:p w:rsidR="00F877A2" w:rsidRPr="00136FAF" w:rsidRDefault="00F877A2" w:rsidP="00136FAF">
      <w:pPr>
        <w:pStyle w:val="1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b/>
          <w:bCs/>
          <w:i/>
          <w:sz w:val="26"/>
          <w:szCs w:val="28"/>
        </w:rPr>
        <w:t xml:space="preserve">Цель </w:t>
      </w:r>
      <w:r w:rsidRPr="00136FAF">
        <w:rPr>
          <w:rFonts w:ascii="Times New Roman" w:hAnsi="Times New Roman" w:cs="Times New Roman"/>
          <w:sz w:val="26"/>
          <w:szCs w:val="28"/>
        </w:rPr>
        <w:t>– создание благоприятных условий для реализации интеллектуально-творческих, проектно-конструкторских и научно-технических интересов и способностей детей и молодёжи города.</w:t>
      </w:r>
    </w:p>
    <w:p w:rsidR="00F877A2" w:rsidRPr="00136FAF" w:rsidRDefault="00F877A2" w:rsidP="00136FAF">
      <w:pPr>
        <w:pStyle w:val="1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Задачи конкурса: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 xml:space="preserve">Повысить мотивацию детей и подростков к научно-техническому творчеству, </w:t>
      </w:r>
      <w:r w:rsidRPr="00136FAF">
        <w:rPr>
          <w:rFonts w:ascii="Times New Roman" w:hAnsi="Times New Roman"/>
          <w:sz w:val="26"/>
          <w:szCs w:val="28"/>
        </w:rPr>
        <w:t>изобретательской и рационализаторской деятельности.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Организовать публичное предъявление обучающимися конструкторско-технологических, творческих, исследовательских работ и проектов.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Организовать информационную поддержку перспективных разработок и творческих достижений детей и молодёжи Екатеринбурга.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Выстроить взаимодействие учреждений, организаций и проектных команд, работающих в сфере научно-технического творчества детей и молодежи города</w:t>
      </w:r>
    </w:p>
    <w:p w:rsidR="00F877A2" w:rsidRPr="00136FAF" w:rsidRDefault="00F877A2" w:rsidP="00136FAF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Участники конкурса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В конкурсе принимают участие школьники и учащиеся начального и среднего профессионального образования. 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Представленные работы рассматриваются по трем возрастным группамучастников:</w:t>
      </w:r>
    </w:p>
    <w:p w:rsidR="00F877A2" w:rsidRPr="00136FAF" w:rsidRDefault="00F877A2" w:rsidP="00136FAF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младшая группа (6-11 лет);</w:t>
      </w:r>
    </w:p>
    <w:p w:rsidR="00F877A2" w:rsidRPr="00136FAF" w:rsidRDefault="00F877A2" w:rsidP="00136FAF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средняя группа (12-1</w:t>
      </w:r>
      <w:r>
        <w:rPr>
          <w:rFonts w:ascii="Times New Roman" w:hAnsi="Times New Roman" w:cs="Times New Roman"/>
          <w:sz w:val="26"/>
          <w:lang w:val="en-US"/>
        </w:rPr>
        <w:t>4</w:t>
      </w:r>
      <w:r w:rsidRPr="00136FAF">
        <w:rPr>
          <w:rFonts w:ascii="Times New Roman" w:hAnsi="Times New Roman" w:cs="Times New Roman"/>
          <w:sz w:val="26"/>
        </w:rPr>
        <w:t xml:space="preserve"> лет);</w:t>
      </w:r>
    </w:p>
    <w:p w:rsidR="00F877A2" w:rsidRPr="00136FAF" w:rsidRDefault="00F877A2" w:rsidP="00136FAF">
      <w:pPr>
        <w:pStyle w:val="1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старшая группа (1</w:t>
      </w:r>
      <w:r>
        <w:rPr>
          <w:rFonts w:ascii="Times New Roman" w:hAnsi="Times New Roman" w:cs="Times New Roman"/>
          <w:sz w:val="26"/>
          <w:lang w:val="en-US"/>
        </w:rPr>
        <w:t>5</w:t>
      </w:r>
      <w:r w:rsidRPr="00136FAF">
        <w:rPr>
          <w:rFonts w:ascii="Times New Roman" w:hAnsi="Times New Roman" w:cs="Times New Roman"/>
          <w:sz w:val="26"/>
        </w:rPr>
        <w:t>-18 лет).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К участию в конкурсе принимаются индивидуальные и коллективные работы,изготовленные двумя и более авторами.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F877A2" w:rsidRPr="00136FAF" w:rsidRDefault="00F877A2" w:rsidP="00136FAF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Порядок проведения конкурса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Конкурс проводится в городе Екатеринбурге с 13-00 до 18-00 </w:t>
      </w:r>
      <w:r w:rsidRPr="0016200F">
        <w:rPr>
          <w:rFonts w:ascii="Times New Roman" w:hAnsi="Times New Roman" w:cs="Times New Roman"/>
          <w:sz w:val="26"/>
        </w:rPr>
        <w:t>16 февраля</w:t>
      </w:r>
      <w:r>
        <w:rPr>
          <w:rFonts w:ascii="Times New Roman" w:hAnsi="Times New Roman" w:cs="Times New Roman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201</w:t>
      </w:r>
      <w:r>
        <w:rPr>
          <w:rFonts w:ascii="Times New Roman" w:hAnsi="Times New Roman" w:cs="Times New Roman"/>
          <w:sz w:val="26"/>
        </w:rPr>
        <w:t>8</w:t>
      </w:r>
      <w:r w:rsidRPr="00136FAF">
        <w:rPr>
          <w:rFonts w:ascii="Times New Roman" w:hAnsi="Times New Roman" w:cs="Times New Roman"/>
          <w:sz w:val="26"/>
        </w:rPr>
        <w:t xml:space="preserve"> года на базе МАУ ДО Дом детского творчества Октябрьского района Екатеринбурга.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На конкурс могут быть представлены проекты в следующих </w:t>
      </w:r>
      <w:r w:rsidRPr="00136FAF">
        <w:rPr>
          <w:rFonts w:ascii="Times New Roman" w:hAnsi="Times New Roman" w:cs="Times New Roman"/>
          <w:b/>
          <w:i/>
          <w:sz w:val="26"/>
        </w:rPr>
        <w:t>категориях:</w:t>
      </w:r>
    </w:p>
    <w:p w:rsidR="00F877A2" w:rsidRPr="00136FAF" w:rsidRDefault="00F877A2" w:rsidP="00136FAF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творческий проект с повышенным уровнем новизны (изобретение);</w:t>
      </w:r>
    </w:p>
    <w:p w:rsidR="00F877A2" w:rsidRPr="00136FAF" w:rsidRDefault="00F877A2" w:rsidP="00136FAF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творческие проекты с субъективным уровнем новизны (полезные модели);</w:t>
      </w:r>
    </w:p>
    <w:p w:rsidR="00F877A2" w:rsidRPr="00136FAF" w:rsidRDefault="00F877A2" w:rsidP="00136FAF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творческий проект – промышленный образец (дизайн)</w:t>
      </w:r>
    </w:p>
    <w:p w:rsidR="00F877A2" w:rsidRPr="00136FAF" w:rsidRDefault="00F877A2" w:rsidP="00136FAF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В категориях может быть три уровня проработки проектов: действующие модели или натурные образцы, макеты, проекты на стадии разработки.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Конкурс проводится по сферам технотворчества (направлениям)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Техническое моделирование (авиамоделирование, судомоделирование, автомоделирование)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Устройства и приборы для образовательного процесса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Бытовые устройства и приборы (умный дом, умный двор, умная улица)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Игровые устройства и модели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Робототехника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Заявка оформляется на сайте фестиваля </w:t>
      </w:r>
      <w:hyperlink r:id="rId9">
        <w:r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136FAF">
        <w:rPr>
          <w:rFonts w:ascii="Times New Roman" w:hAnsi="Times New Roman" w:cs="Times New Roman"/>
          <w:sz w:val="26"/>
        </w:rPr>
        <w:t xml:space="preserve"> в разделе мероприятия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 заявке конкурсная работа сопровождается краткой информацией об авторе (авторах):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автора (авторов);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возраст;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образовательное учреждение; город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ответственного представителя или педагога руководителя;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контактный телефон;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электронный адрес;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категория творческого проекта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сфера технотворчества;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название проекта;</w:t>
      </w:r>
    </w:p>
    <w:p w:rsidR="00F877A2" w:rsidRPr="00136FAF" w:rsidRDefault="00F877A2" w:rsidP="00136FAF">
      <w:pPr>
        <w:pStyle w:val="1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краткое описание проекта (не более 1 стр.)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Заявки на участие в конкурсе должны быть оформлены на сайте фестиваля до </w:t>
      </w:r>
      <w:r>
        <w:rPr>
          <w:rFonts w:ascii="Times New Roman" w:hAnsi="Times New Roman" w:cs="Times New Roman"/>
          <w:sz w:val="26"/>
          <w:highlight w:val="white"/>
        </w:rPr>
        <w:t>10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февраля 201</w:t>
      </w:r>
      <w:r>
        <w:rPr>
          <w:rFonts w:ascii="Times New Roman" w:hAnsi="Times New Roman" w:cs="Times New Roman"/>
          <w:sz w:val="26"/>
          <w:highlight w:val="white"/>
        </w:rPr>
        <w:t>8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года.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Оригиналы моделей принимаются в день проведения конкурса </w:t>
      </w:r>
      <w:r w:rsidRPr="0016200F">
        <w:rPr>
          <w:rFonts w:ascii="Times New Roman" w:hAnsi="Times New Roman" w:cs="Times New Roman"/>
          <w:sz w:val="26"/>
          <w:highlight w:val="white"/>
        </w:rPr>
        <w:t>16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февраля 201</w:t>
      </w:r>
      <w:r>
        <w:rPr>
          <w:rFonts w:ascii="Times New Roman" w:hAnsi="Times New Roman" w:cs="Times New Roman"/>
          <w:sz w:val="26"/>
          <w:highlight w:val="white"/>
        </w:rPr>
        <w:t>8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года по адресу </w:t>
      </w:r>
      <w:smartTag w:uri="urn:schemas-microsoft-com:office:smarttags" w:element="metricconverter">
        <w:smartTagPr>
          <w:attr w:name="ProductID" w:val="620026 г"/>
        </w:smartTagPr>
        <w:r w:rsidRPr="00136FAF">
          <w:rPr>
            <w:rFonts w:ascii="Times New Roman" w:hAnsi="Times New Roman" w:cs="Times New Roman"/>
            <w:sz w:val="26"/>
            <w:highlight w:val="white"/>
          </w:rPr>
          <w:t>620026 г</w:t>
        </w:r>
      </w:smartTag>
      <w:r w:rsidRPr="00136FAF">
        <w:rPr>
          <w:rFonts w:ascii="Times New Roman" w:hAnsi="Times New Roman" w:cs="Times New Roman"/>
          <w:sz w:val="26"/>
          <w:highlight w:val="white"/>
        </w:rPr>
        <w:t>. Екатеринбург, ул. Большакова, 15 (</w:t>
      </w:r>
      <w:r w:rsidRPr="00136FAF">
        <w:rPr>
          <w:rFonts w:ascii="Times New Roman" w:hAnsi="Times New Roman" w:cs="Times New Roman"/>
          <w:sz w:val="26"/>
        </w:rPr>
        <w:t>Дом детского творчества Октябрьского района Екатеринбурга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). </w:t>
      </w:r>
      <w:r w:rsidRPr="00136FAF">
        <w:rPr>
          <w:rFonts w:ascii="Times New Roman" w:hAnsi="Times New Roman"/>
          <w:sz w:val="26"/>
          <w:szCs w:val="28"/>
        </w:rPr>
        <w:t>Доставка проектов осуществляется образовательным учреждением, направляющим проекты на конкурс</w:t>
      </w:r>
      <w:r w:rsidRPr="00136FAF">
        <w:rPr>
          <w:rFonts w:ascii="Verdana" w:hAnsi="Verdana" w:cs="Verdana"/>
          <w:sz w:val="26"/>
        </w:rPr>
        <w:t>.</w:t>
      </w:r>
      <w:r>
        <w:rPr>
          <w:rFonts w:ascii="Verdana" w:hAnsi="Verdana" w:cs="Verdana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По окончании конкурса работы возвращаются.</w:t>
      </w:r>
    </w:p>
    <w:p w:rsidR="00F877A2" w:rsidRPr="00136FAF" w:rsidRDefault="00F877A2" w:rsidP="00136FAF">
      <w:pPr>
        <w:pStyle w:val="1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 xml:space="preserve">Руководство подготовкой и проведением конкурса 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Общее руководство подготовкой и проведением конкурса осуществляет оргкомитет (приложение 1). 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Оргкомитет конкурса: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обеспечивает непосредственное проведение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осуществляет отбор конкурсных работ (проектов, экспонатов);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формирует состав жюри;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подготавливает и обрабатывает документацию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утверждает списки, награждает победителей и призёров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представляет отчёт по итогам прошедшего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информационное сопровождение конкурса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Жюри конкурса </w:t>
      </w:r>
      <w:r w:rsidRPr="00136FAF">
        <w:rPr>
          <w:rFonts w:ascii="Times New Roman" w:hAnsi="Times New Roman"/>
          <w:sz w:val="26"/>
          <w:szCs w:val="28"/>
        </w:rPr>
        <w:t>формируется организаторами из представителей вузовской и академической науки, представителей учреждений дополнительного образования и бизнес сообщества</w:t>
      </w:r>
      <w:r w:rsidRPr="00136FAF">
        <w:rPr>
          <w:rFonts w:ascii="Times New Roman" w:hAnsi="Times New Roman" w:cs="Times New Roman"/>
          <w:sz w:val="26"/>
          <w:szCs w:val="28"/>
        </w:rPr>
        <w:t>.</w:t>
      </w:r>
    </w:p>
    <w:p w:rsidR="00F877A2" w:rsidRPr="00136FAF" w:rsidRDefault="00F877A2" w:rsidP="00136FAF">
      <w:pPr>
        <w:pStyle w:val="1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Жюри конкурса: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проверяет и оценивает работы по каждой категории и возрастной группе;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определяют кандидатуры победителей и призёров в каждой номинации;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оформляет протоколы работы жюри и итоговые протоколы.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представляет отчёт по итогам прошедшего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информационное сопровождение конкурса</w:t>
      </w:r>
    </w:p>
    <w:p w:rsidR="00F877A2" w:rsidRPr="00136FAF" w:rsidRDefault="00F877A2" w:rsidP="00136FAF">
      <w:pPr>
        <w:pStyle w:val="10"/>
        <w:numPr>
          <w:ilvl w:val="0"/>
          <w:numId w:val="22"/>
        </w:numPr>
        <w:tabs>
          <w:tab w:val="left" w:pos="1134"/>
        </w:tabs>
        <w:spacing w:before="240" w:after="120" w:line="240" w:lineRule="auto"/>
        <w:ind w:left="448" w:firstLine="261"/>
        <w:jc w:val="both"/>
        <w:rPr>
          <w:rFonts w:ascii="Times New Roman" w:hAnsi="Times New Roman"/>
          <w:b/>
          <w:i/>
          <w:sz w:val="26"/>
          <w:szCs w:val="28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Порядок принятия решений по итогам конкурса</w:t>
      </w:r>
    </w:p>
    <w:p w:rsidR="00F877A2" w:rsidRPr="00136FAF" w:rsidRDefault="00F877A2" w:rsidP="00136FAF">
      <w:pPr>
        <w:pStyle w:val="10"/>
        <w:numPr>
          <w:ilvl w:val="1"/>
          <w:numId w:val="22"/>
        </w:numPr>
        <w:tabs>
          <w:tab w:val="left" w:pos="144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Порядок проведения экспертизы проектов определяется оргкомитетом в соответствии с настоящим Положением.</w:t>
      </w:r>
    </w:p>
    <w:p w:rsidR="00F877A2" w:rsidRPr="00136FAF" w:rsidRDefault="00F877A2" w:rsidP="00136FAF">
      <w:pPr>
        <w:numPr>
          <w:ilvl w:val="1"/>
          <w:numId w:val="22"/>
        </w:numPr>
        <w:tabs>
          <w:tab w:val="left" w:pos="1440"/>
        </w:tabs>
        <w:spacing w:before="120" w:after="120"/>
        <w:ind w:left="1260" w:hanging="54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Структурные компоненты проектов: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актуальность</w:t>
      </w:r>
      <w:r w:rsidRPr="00136FAF">
        <w:rPr>
          <w:rFonts w:ascii="Times New Roman" w:hAnsi="Times New Roman"/>
          <w:bCs/>
          <w:sz w:val="26"/>
          <w:szCs w:val="28"/>
        </w:rPr>
        <w:t>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851"/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анализ научно-технической информации по теме проекта;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основная идея проекта;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6"/>
          <w:szCs w:val="28"/>
        </w:rPr>
      </w:pPr>
      <w:r w:rsidRPr="00136FAF">
        <w:rPr>
          <w:rFonts w:ascii="Times New Roman" w:hAnsi="Times New Roman"/>
          <w:bCs/>
          <w:sz w:val="26"/>
          <w:szCs w:val="28"/>
        </w:rPr>
        <w:t>описание (с графическими материалами) предложенного технического или художественно-конструкторского решения;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новизна;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расчеты, подтверждающие работоспособность предложенного технического решения (для макетов и проектов на стадии разработки) или описание модели;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собственная оценка перспективности предложенной разработки.</w:t>
      </w:r>
    </w:p>
    <w:p w:rsidR="00F877A2" w:rsidRPr="00136FAF" w:rsidRDefault="00F877A2" w:rsidP="00136FAF">
      <w:pPr>
        <w:pStyle w:val="BodyText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Критерии оценки разрабатываются жюри в соответствии с выделенными структурными компонентами проекта (пункт 8.2).</w:t>
      </w:r>
    </w:p>
    <w:p w:rsidR="00F877A2" w:rsidRPr="00136FAF" w:rsidRDefault="00F877A2" w:rsidP="00136FAF">
      <w:pPr>
        <w:pStyle w:val="BodyText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Работы оцениваются по 100-балльной шкале (высший балл – 100), исходя из критериев оценки проектов.</w:t>
      </w:r>
    </w:p>
    <w:p w:rsidR="00F877A2" w:rsidRPr="00136FAF" w:rsidRDefault="00F877A2" w:rsidP="00136FAF">
      <w:pPr>
        <w:pStyle w:val="BodyText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 решению жюри присваиваются I, II, III места.</w:t>
      </w:r>
    </w:p>
    <w:p w:rsidR="00F877A2" w:rsidRPr="00136FAF" w:rsidRDefault="00F877A2" w:rsidP="00136FAF">
      <w:pPr>
        <w:pStyle w:val="BodyText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Все участники конкурса награждаются сертификатами участника.</w:t>
      </w:r>
    </w:p>
    <w:p w:rsidR="00F877A2" w:rsidRPr="00136FAF" w:rsidRDefault="00F877A2" w:rsidP="00136FAF">
      <w:pPr>
        <w:pStyle w:val="BodyText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Победители конкурса получают диплом I, II, III степени.</w:t>
      </w:r>
    </w:p>
    <w:p w:rsidR="00F877A2" w:rsidRPr="00136FAF" w:rsidRDefault="00F877A2" w:rsidP="00136FAF">
      <w:pPr>
        <w:pStyle w:val="BodyText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Решением жюри могут присуждаться специальные номинации.</w:t>
      </w:r>
    </w:p>
    <w:p w:rsidR="00F877A2" w:rsidRPr="00136FAF" w:rsidRDefault="00F877A2" w:rsidP="00136FAF">
      <w:pPr>
        <w:pStyle w:val="BodyText"/>
        <w:widowControl w:val="0"/>
        <w:numPr>
          <w:ilvl w:val="1"/>
          <w:numId w:val="22"/>
        </w:numPr>
        <w:tabs>
          <w:tab w:val="left" w:pos="126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Руководителям проектов вручаются благодарственные письма.</w:t>
      </w:r>
    </w:p>
    <w:p w:rsidR="00F877A2" w:rsidRPr="00136FAF" w:rsidRDefault="00F877A2" w:rsidP="00136FAF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i/>
          <w:sz w:val="26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Контактная информация</w:t>
      </w:r>
    </w:p>
    <w:p w:rsidR="00F877A2" w:rsidRPr="00136FAF" w:rsidRDefault="00F877A2" w:rsidP="00136FAF">
      <w:pPr>
        <w:pStyle w:val="1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Закирова Ирина Линовна,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10" w:history="1">
        <w:r w:rsidRPr="00136FAF">
          <w:rPr>
            <w:rStyle w:val="Hyperlink"/>
            <w:rFonts w:ascii="Times New Roman" w:hAnsi="Times New Roman"/>
            <w:sz w:val="26"/>
            <w:lang w:val="en-US"/>
          </w:rPr>
          <w:t>ukno</w:t>
        </w:r>
        <w:r w:rsidRPr="00136FAF">
          <w:rPr>
            <w:rStyle w:val="Hyperlink"/>
            <w:rFonts w:ascii="Times New Roman" w:hAnsi="Times New Roman"/>
            <w:sz w:val="26"/>
          </w:rPr>
          <w:t>@</w:t>
        </w:r>
        <w:r w:rsidRPr="00136FAF">
          <w:rPr>
            <w:rStyle w:val="Hyperlink"/>
            <w:rFonts w:ascii="Times New Roman" w:hAnsi="Times New Roman"/>
            <w:sz w:val="26"/>
            <w:lang w:val="en-US"/>
          </w:rPr>
          <w:t>list</w:t>
        </w:r>
        <w:r w:rsidRPr="00136FAF">
          <w:rPr>
            <w:rStyle w:val="Hyperlink"/>
            <w:rFonts w:ascii="Times New Roman" w:hAnsi="Times New Roman"/>
            <w:sz w:val="26"/>
          </w:rPr>
          <w:t>.ru</w:t>
        </w:r>
      </w:hyperlink>
    </w:p>
    <w:p w:rsidR="00F877A2" w:rsidRPr="00136FAF" w:rsidRDefault="00F877A2" w:rsidP="00136FAF">
      <w:pPr>
        <w:pStyle w:val="1"/>
        <w:tabs>
          <w:tab w:val="left" w:pos="8460"/>
        </w:tabs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Яровикова Валентина Викторовна, заместитель директора МАОУ ДОД Дома детского творчества Октябрьского района Екатеринбурга, 8(343) 254-01-38, 8(343) 254-01-44</w:t>
      </w:r>
    </w:p>
    <w:p w:rsidR="00F877A2" w:rsidRPr="00136FAF" w:rsidRDefault="00F877A2" w:rsidP="00136FAF">
      <w:pPr>
        <w:pStyle w:val="1"/>
        <w:spacing w:line="312" w:lineRule="auto"/>
        <w:contextualSpacing/>
        <w:jc w:val="right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Приложение 1 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СОСТАВ ОРГАНИЗАЦИОННОГО КОМИТЕТА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КОНКУРСА НАУЧНО-ТЕХНИЧЕСКОГО ТВОРЧЕСТВА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«ЮНЫЕ ТЕХНОТАЛАНТЫ»</w:t>
      </w:r>
    </w:p>
    <w:tbl>
      <w:tblPr>
        <w:tblpPr w:leftFromText="180" w:rightFromText="180" w:vertAnchor="text" w:horzAnchor="margin" w:tblpXSpec="center" w:tblpY="3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6697"/>
      </w:tblGrid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Новосёлов Сергей Аркадьевич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iCs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 xml:space="preserve">Руководитель оргкомитета, </w:t>
            </w:r>
            <w:r w:rsidRPr="00136FAF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директор </w:t>
            </w:r>
            <w:r w:rsidRPr="00136FAF">
              <w:rPr>
                <w:rFonts w:ascii="Times New Roman" w:hAnsi="Times New Roman"/>
                <w:sz w:val="26"/>
                <w:szCs w:val="28"/>
              </w:rPr>
              <w:t>Института педагогики и психологии детства УрГПУ,</w:t>
            </w:r>
            <w:r w:rsidRPr="00136FAF">
              <w:rPr>
                <w:rFonts w:ascii="Times New Roman" w:hAnsi="Times New Roman"/>
                <w:iCs/>
                <w:sz w:val="26"/>
                <w:szCs w:val="28"/>
              </w:rPr>
              <w:t xml:space="preserve"> профессор, доктор педагогических наук.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  <w:lang w:val="en-US"/>
              </w:rPr>
              <w:t>2</w:t>
            </w:r>
            <w:r w:rsidRPr="00136FAF">
              <w:rPr>
                <w:rFonts w:ascii="Times New Roman" w:hAnsi="Times New Roman"/>
                <w:sz w:val="26"/>
                <w:szCs w:val="24"/>
              </w:rPr>
              <w:t>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Биктимиров Радик Раисович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Директор МАОУ ДОД Дома детского творчества Октябрьского района Екатеринбурга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>Закирова Ирина Линовна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 xml:space="preserve">Исполнительный директор Свердловской областной общественной организации «Уральский клуб нового образования», координатор </w:t>
            </w:r>
            <w:r w:rsidRPr="00136FAF">
              <w:rPr>
                <w:rFonts w:ascii="Times New Roman" w:hAnsi="Times New Roman"/>
                <w:sz w:val="26"/>
                <w:szCs w:val="28"/>
              </w:rPr>
              <w:t xml:space="preserve">фестиваля «Город ТехноТворчества» 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4.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  <w:highlight w:val="white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Яровикова Валентина Викторовна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  <w:highlight w:val="white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Заместитель директора МАОУ ДОД Дома детского творчества Октябрьского района Екатеринбурга</w:t>
            </w:r>
          </w:p>
        </w:tc>
      </w:tr>
    </w:tbl>
    <w:p w:rsidR="00F877A2" w:rsidRPr="00136FAF" w:rsidRDefault="00F877A2" w:rsidP="00D31BD6">
      <w:pPr>
        <w:pStyle w:val="1"/>
        <w:spacing w:line="312" w:lineRule="auto"/>
        <w:contextualSpacing/>
        <w:jc w:val="both"/>
      </w:pPr>
    </w:p>
    <w:sectPr w:rsidR="00F877A2" w:rsidRPr="00136FAF" w:rsidSect="00685967">
      <w:footerReference w:type="even" r:id="rId11"/>
      <w:footerReference w:type="default" r:id="rId12"/>
      <w:pgSz w:w="12240" w:h="15840"/>
      <w:pgMar w:top="1078" w:right="900" w:bottom="899" w:left="1440" w:header="720" w:footer="8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A2" w:rsidRDefault="00F877A2">
      <w:r>
        <w:separator/>
      </w:r>
    </w:p>
  </w:endnote>
  <w:endnote w:type="continuationSeparator" w:id="0">
    <w:p w:rsidR="00F877A2" w:rsidRDefault="00F8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2" w:rsidRDefault="00F877A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7A2" w:rsidRDefault="00F877A2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A2" w:rsidRDefault="00F877A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77A2" w:rsidRDefault="00F877A2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A2" w:rsidRDefault="00F877A2">
      <w:r>
        <w:separator/>
      </w:r>
    </w:p>
  </w:footnote>
  <w:footnote w:type="continuationSeparator" w:id="0">
    <w:p w:rsidR="00F877A2" w:rsidRDefault="00F87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9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5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4A3391"/>
    <w:multiLevelType w:val="multilevel"/>
    <w:tmpl w:val="F970F0C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10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6"/>
  </w:num>
  <w:num w:numId="17">
    <w:abstractNumId w:val="5"/>
  </w:num>
  <w:num w:numId="18">
    <w:abstractNumId w:val="8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046A0"/>
    <w:rsid w:val="00006C68"/>
    <w:rsid w:val="00026FF0"/>
    <w:rsid w:val="0004516E"/>
    <w:rsid w:val="0005416A"/>
    <w:rsid w:val="00061109"/>
    <w:rsid w:val="00066550"/>
    <w:rsid w:val="0009311F"/>
    <w:rsid w:val="000E22AA"/>
    <w:rsid w:val="00114DAD"/>
    <w:rsid w:val="00136FAF"/>
    <w:rsid w:val="0016200F"/>
    <w:rsid w:val="00164037"/>
    <w:rsid w:val="001905E8"/>
    <w:rsid w:val="00193BD4"/>
    <w:rsid w:val="001D3914"/>
    <w:rsid w:val="001F4EB2"/>
    <w:rsid w:val="00206116"/>
    <w:rsid w:val="00254F44"/>
    <w:rsid w:val="00257E53"/>
    <w:rsid w:val="00274DA3"/>
    <w:rsid w:val="0029629F"/>
    <w:rsid w:val="002B6B39"/>
    <w:rsid w:val="002B7FB6"/>
    <w:rsid w:val="002D2BD2"/>
    <w:rsid w:val="002D3241"/>
    <w:rsid w:val="002E3B76"/>
    <w:rsid w:val="0035296A"/>
    <w:rsid w:val="003731BF"/>
    <w:rsid w:val="003A0F30"/>
    <w:rsid w:val="003B0C50"/>
    <w:rsid w:val="003F1D3F"/>
    <w:rsid w:val="00421A26"/>
    <w:rsid w:val="00457365"/>
    <w:rsid w:val="004958DC"/>
    <w:rsid w:val="004C32C1"/>
    <w:rsid w:val="004C346A"/>
    <w:rsid w:val="004D03E6"/>
    <w:rsid w:val="004D5810"/>
    <w:rsid w:val="004F5381"/>
    <w:rsid w:val="00512724"/>
    <w:rsid w:val="00512EB3"/>
    <w:rsid w:val="00516E36"/>
    <w:rsid w:val="00554656"/>
    <w:rsid w:val="005571C1"/>
    <w:rsid w:val="00563799"/>
    <w:rsid w:val="00587A72"/>
    <w:rsid w:val="00594C40"/>
    <w:rsid w:val="005D6F1F"/>
    <w:rsid w:val="00685967"/>
    <w:rsid w:val="006A490B"/>
    <w:rsid w:val="006A63BF"/>
    <w:rsid w:val="006C7B7B"/>
    <w:rsid w:val="006F6D1B"/>
    <w:rsid w:val="007045BD"/>
    <w:rsid w:val="007215B3"/>
    <w:rsid w:val="007A3AFC"/>
    <w:rsid w:val="007A4582"/>
    <w:rsid w:val="007C1D5E"/>
    <w:rsid w:val="007C6A45"/>
    <w:rsid w:val="007D15A3"/>
    <w:rsid w:val="007D6C21"/>
    <w:rsid w:val="007E6A8D"/>
    <w:rsid w:val="00827AD7"/>
    <w:rsid w:val="00853324"/>
    <w:rsid w:val="00870940"/>
    <w:rsid w:val="00874094"/>
    <w:rsid w:val="008A168C"/>
    <w:rsid w:val="008A54B0"/>
    <w:rsid w:val="008D1BF5"/>
    <w:rsid w:val="008D2A5A"/>
    <w:rsid w:val="008F0D07"/>
    <w:rsid w:val="008F3BA5"/>
    <w:rsid w:val="008F75A9"/>
    <w:rsid w:val="00917CC1"/>
    <w:rsid w:val="00921B9B"/>
    <w:rsid w:val="00934DD8"/>
    <w:rsid w:val="009505CF"/>
    <w:rsid w:val="00964D4A"/>
    <w:rsid w:val="00966CC2"/>
    <w:rsid w:val="009750EA"/>
    <w:rsid w:val="00975BAC"/>
    <w:rsid w:val="009A799C"/>
    <w:rsid w:val="009D4BCE"/>
    <w:rsid w:val="009F44D2"/>
    <w:rsid w:val="00A02E68"/>
    <w:rsid w:val="00A20604"/>
    <w:rsid w:val="00A4586C"/>
    <w:rsid w:val="00A626E6"/>
    <w:rsid w:val="00A648C4"/>
    <w:rsid w:val="00A71BF4"/>
    <w:rsid w:val="00A9199D"/>
    <w:rsid w:val="00AC073E"/>
    <w:rsid w:val="00AD4FC1"/>
    <w:rsid w:val="00B01D06"/>
    <w:rsid w:val="00B25286"/>
    <w:rsid w:val="00B34401"/>
    <w:rsid w:val="00B34AAB"/>
    <w:rsid w:val="00B446FF"/>
    <w:rsid w:val="00B63726"/>
    <w:rsid w:val="00B73067"/>
    <w:rsid w:val="00BC6861"/>
    <w:rsid w:val="00BD37F0"/>
    <w:rsid w:val="00BF7BF9"/>
    <w:rsid w:val="00C33241"/>
    <w:rsid w:val="00C41CC2"/>
    <w:rsid w:val="00C45826"/>
    <w:rsid w:val="00C84790"/>
    <w:rsid w:val="00C866A8"/>
    <w:rsid w:val="00C86929"/>
    <w:rsid w:val="00CA4849"/>
    <w:rsid w:val="00CB2E06"/>
    <w:rsid w:val="00D233A8"/>
    <w:rsid w:val="00D31BD6"/>
    <w:rsid w:val="00D35E20"/>
    <w:rsid w:val="00D4179F"/>
    <w:rsid w:val="00D62959"/>
    <w:rsid w:val="00D707CA"/>
    <w:rsid w:val="00D81090"/>
    <w:rsid w:val="00DC674A"/>
    <w:rsid w:val="00DE30BE"/>
    <w:rsid w:val="00E1073B"/>
    <w:rsid w:val="00E20C47"/>
    <w:rsid w:val="00E2319A"/>
    <w:rsid w:val="00E3203C"/>
    <w:rsid w:val="00E433C4"/>
    <w:rsid w:val="00E60049"/>
    <w:rsid w:val="00EB48E8"/>
    <w:rsid w:val="00ED04FC"/>
    <w:rsid w:val="00EE01A1"/>
    <w:rsid w:val="00EE62EA"/>
    <w:rsid w:val="00EE75DE"/>
    <w:rsid w:val="00F028BC"/>
    <w:rsid w:val="00F1379A"/>
    <w:rsid w:val="00F1453C"/>
    <w:rsid w:val="00F14F6B"/>
    <w:rsid w:val="00F1637D"/>
    <w:rsid w:val="00F17F22"/>
    <w:rsid w:val="00F25EE3"/>
    <w:rsid w:val="00F877A2"/>
    <w:rsid w:val="00FA6121"/>
    <w:rsid w:val="00FB73F4"/>
    <w:rsid w:val="00FC2E77"/>
    <w:rsid w:val="00FD23A5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5"/>
  </w:style>
  <w:style w:type="paragraph" w:styleId="Heading1">
    <w:name w:val="heading 1"/>
    <w:basedOn w:val="1"/>
    <w:next w:val="1"/>
    <w:link w:val="Heading1Char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1"/>
    <w:next w:val="1"/>
    <w:link w:val="SubtitleChar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5A3"/>
    <w:rPr>
      <w:rFonts w:ascii="Cambria" w:hAnsi="Cambri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A3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styleId="Hyperlink">
    <w:name w:val="Hyperlink"/>
    <w:basedOn w:val="DefaultParagraphFont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Strong">
    <w:name w:val="Strong"/>
    <w:basedOn w:val="DefaultParagraphFont"/>
    <w:uiPriority w:val="99"/>
    <w:qFormat/>
    <w:locked/>
    <w:rsid w:val="00594C40"/>
    <w:rPr>
      <w:rFonts w:cs="Times New Roman"/>
      <w:b/>
    </w:rPr>
  </w:style>
  <w:style w:type="paragraph" w:customStyle="1" w:styleId="2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</w:rPr>
  </w:style>
  <w:style w:type="paragraph" w:customStyle="1" w:styleId="normal0">
    <w:name w:val="normal"/>
    <w:uiPriority w:val="99"/>
    <w:rsid w:val="00685967"/>
    <w:pPr>
      <w:spacing w:line="276" w:lineRule="auto"/>
    </w:pPr>
    <w:rPr>
      <w:rFonts w:ascii="Arial" w:hAnsi="Arial" w:cs="Arial"/>
      <w:color w:val="000000"/>
    </w:rPr>
  </w:style>
  <w:style w:type="paragraph" w:customStyle="1" w:styleId="a">
    <w:name w:val="Абзац списка"/>
    <w:basedOn w:val="Normal"/>
    <w:uiPriority w:val="99"/>
    <w:rsid w:val="00685967"/>
    <w:pPr>
      <w:spacing w:after="200" w:line="276" w:lineRule="auto"/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1"/>
    <w:uiPriority w:val="99"/>
    <w:rsid w:val="00685967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96A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6859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59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96A"/>
    <w:rPr>
      <w:rFonts w:cs="Times New Roman"/>
    </w:rPr>
  </w:style>
  <w:style w:type="paragraph" w:customStyle="1" w:styleId="10">
    <w:name w:val="Абзац списка1"/>
    <w:basedOn w:val="Normal"/>
    <w:uiPriority w:val="99"/>
    <w:rsid w:val="00136FAF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kn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1102</Words>
  <Characters>6284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REZEDA</dc:creator>
  <cp:keywords/>
  <dc:description/>
  <cp:lastModifiedBy>irina</cp:lastModifiedBy>
  <cp:revision>5</cp:revision>
  <cp:lastPrinted>2016-04-11T17:44:00Z</cp:lastPrinted>
  <dcterms:created xsi:type="dcterms:W3CDTF">2018-01-16T10:57:00Z</dcterms:created>
  <dcterms:modified xsi:type="dcterms:W3CDTF">2018-02-14T05:41:00Z</dcterms:modified>
</cp:coreProperties>
</file>