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602" w:rsidRDefault="00D60602" w:rsidP="00EE01A1">
      <w:pPr>
        <w:pStyle w:val="normal0"/>
        <w:spacing w:before="240" w:after="120"/>
        <w:jc w:val="center"/>
        <w:rPr>
          <w:rFonts w:ascii="Times New Roman" w:hAnsi="Times New Roman" w:cs="Times New Roman"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>проведении с</w:t>
      </w:r>
      <w:r w:rsidRPr="00A57067">
        <w:rPr>
          <w:rFonts w:ascii="Times New Roman" w:hAnsi="Times New Roman" w:cs="Times New Roman"/>
          <w:b/>
          <w:sz w:val="32"/>
          <w:szCs w:val="32"/>
        </w:rPr>
        <w:t>итуационно-деятельностн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A570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57067"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57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A57067">
        <w:rPr>
          <w:rFonts w:ascii="Times New Roman" w:hAnsi="Times New Roman" w:cs="Times New Roman"/>
          <w:b/>
          <w:sz w:val="32"/>
          <w:szCs w:val="32"/>
        </w:rPr>
        <w:t>Гонка технологий</w:t>
      </w:r>
      <w:r w:rsidRPr="00563799">
        <w:rPr>
          <w:rFonts w:ascii="Times New Roman" w:hAnsi="Times New Roman" w:cs="Times New Roman"/>
          <w:sz w:val="32"/>
          <w:szCs w:val="32"/>
        </w:rPr>
        <w:t>»</w:t>
      </w:r>
    </w:p>
    <w:p w:rsidR="00D60602" w:rsidRPr="00583C05" w:rsidRDefault="00D60602" w:rsidP="00EE75DE">
      <w:pPr>
        <w:pStyle w:val="normal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Общие положения</w:t>
      </w:r>
    </w:p>
    <w:p w:rsidR="00D60602" w:rsidRDefault="00D6060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AC14D7">
        <w:rPr>
          <w:rFonts w:ascii="Times New Roman" w:hAnsi="Times New Roman" w:cs="Times New Roman"/>
          <w:sz w:val="28"/>
        </w:rPr>
        <w:t>Ситуационно-деятельностная игра «Гонка технологий»</w:t>
      </w:r>
      <w:r>
        <w:rPr>
          <w:rFonts w:ascii="Times New Roman" w:hAnsi="Times New Roman" w:cs="Times New Roman"/>
          <w:sz w:val="28"/>
        </w:rPr>
        <w:t xml:space="preserve"> (далее - игра) проводится в рамках Фестиваля «Город ТехноТворчества».</w:t>
      </w:r>
    </w:p>
    <w:p w:rsidR="00D60602" w:rsidRDefault="00D60602" w:rsidP="00B71F4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игры:</w:t>
      </w:r>
    </w:p>
    <w:p w:rsidR="00D60602" w:rsidRDefault="00D60602" w:rsidP="00B71F44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14D7">
        <w:rPr>
          <w:rFonts w:ascii="Times New Roman" w:hAnsi="Times New Roman" w:cs="Times New Roman"/>
          <w:sz w:val="28"/>
        </w:rPr>
        <w:t xml:space="preserve">Центр детского отдыха </w:t>
      </w:r>
      <w:r>
        <w:rPr>
          <w:rFonts w:ascii="Times New Roman" w:hAnsi="Times New Roman" w:cs="Times New Roman"/>
          <w:sz w:val="28"/>
        </w:rPr>
        <w:t>«</w:t>
      </w:r>
      <w:r w:rsidRPr="00AC14D7">
        <w:rPr>
          <w:rFonts w:ascii="Times New Roman" w:hAnsi="Times New Roman" w:cs="Times New Roman"/>
          <w:sz w:val="28"/>
        </w:rPr>
        <w:t>Компунет</w:t>
      </w:r>
      <w:r>
        <w:rPr>
          <w:rFonts w:ascii="Times New Roman" w:hAnsi="Times New Roman" w:cs="Times New Roman"/>
          <w:sz w:val="28"/>
        </w:rPr>
        <w:t>»</w:t>
      </w:r>
    </w:p>
    <w:p w:rsidR="00D60602" w:rsidRDefault="00D60602" w:rsidP="00B71F44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образования»</w:t>
      </w:r>
    </w:p>
    <w:p w:rsidR="00D60602" w:rsidRDefault="00D60602" w:rsidP="00B71F44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14D7">
        <w:rPr>
          <w:rFonts w:ascii="Times New Roman" w:hAnsi="Times New Roman" w:cs="Times New Roman"/>
          <w:sz w:val="28"/>
        </w:rPr>
        <w:t>Государственное бюджетное учреждение культуры Свердловской области «Свердловская областная библиотека для детей и юношества»</w:t>
      </w:r>
    </w:p>
    <w:p w:rsidR="00D60602" w:rsidRDefault="00D60602" w:rsidP="00B71F4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проводится при поддержке:</w:t>
      </w:r>
    </w:p>
    <w:p w:rsidR="00D60602" w:rsidRDefault="00D60602" w:rsidP="00B71F44">
      <w:pPr>
        <w:pStyle w:val="normal0"/>
        <w:numPr>
          <w:ilvl w:val="0"/>
          <w:numId w:val="26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Комитета по молодёжной политике Администрации города Екатеринбурга</w:t>
      </w:r>
    </w:p>
    <w:p w:rsidR="00D60602" w:rsidRDefault="00D6060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 организации и проведения игры.</w:t>
      </w:r>
    </w:p>
    <w:p w:rsidR="00D60602" w:rsidRPr="007430F6" w:rsidRDefault="00D60602" w:rsidP="008C6DDC">
      <w:pPr>
        <w:pStyle w:val="normal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Информация об игре размещается на сайте Фестиваля «Город ТехноТворчества» </w:t>
      </w:r>
      <w:hyperlink r:id="rId7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r w:rsidRPr="008F7C1A">
        <w:rPr>
          <w:rFonts w:ascii="Times New Roman" w:hAnsi="Times New Roman" w:cs="Times New Roman"/>
          <w:color w:val="1155CC"/>
          <w:sz w:val="28"/>
          <w:szCs w:val="28"/>
          <w:u w:val="single"/>
        </w:rPr>
        <w:t>технотворчество.рф</w:t>
      </w: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, </w:t>
      </w:r>
      <w:r w:rsidRPr="007430F6">
        <w:rPr>
          <w:rFonts w:ascii="Times New Roman" w:hAnsi="Times New Roman" w:cs="Times New Roman"/>
          <w:sz w:val="28"/>
          <w:szCs w:val="28"/>
        </w:rPr>
        <w:t>а также а так ж</w:t>
      </w:r>
      <w:r>
        <w:rPr>
          <w:rFonts w:ascii="Times New Roman" w:hAnsi="Times New Roman" w:cs="Times New Roman"/>
          <w:sz w:val="28"/>
          <w:szCs w:val="28"/>
        </w:rPr>
        <w:t>е на сайтах партнеров фестиваля</w:t>
      </w:r>
      <w:r w:rsidRPr="007430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430F6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http://teenbook.ru/news/</w:t>
        </w:r>
      </w:hyperlink>
    </w:p>
    <w:p w:rsidR="00D60602" w:rsidRPr="008C6DDC" w:rsidRDefault="00D60602" w:rsidP="00B81F10">
      <w:pPr>
        <w:pStyle w:val="normal0"/>
        <w:spacing w:after="120" w:line="312" w:lineRule="auto"/>
        <w:ind w:left="1083"/>
        <w:contextualSpacing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</w:p>
    <w:p w:rsidR="00D60602" w:rsidRDefault="00D60602" w:rsidP="008C6DDC">
      <w:pPr>
        <w:pStyle w:val="normal0"/>
        <w:numPr>
          <w:ilvl w:val="0"/>
          <w:numId w:val="1"/>
        </w:numPr>
        <w:spacing w:before="240" w:after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5B2390">
        <w:rPr>
          <w:rFonts w:ascii="Times New Roman" w:hAnsi="Times New Roman" w:cs="Times New Roman"/>
          <w:b/>
          <w:i/>
          <w:sz w:val="28"/>
        </w:rPr>
        <w:t xml:space="preserve">Цели и задачи </w:t>
      </w:r>
      <w:r>
        <w:rPr>
          <w:rFonts w:ascii="Times New Roman" w:hAnsi="Times New Roman" w:cs="Times New Roman"/>
          <w:b/>
          <w:i/>
          <w:sz w:val="28"/>
        </w:rPr>
        <w:t>игры</w:t>
      </w:r>
      <w:r w:rsidRPr="005B2390">
        <w:rPr>
          <w:rFonts w:ascii="Times New Roman" w:hAnsi="Times New Roman" w:cs="Times New Roman"/>
          <w:b/>
          <w:i/>
          <w:sz w:val="28"/>
        </w:rPr>
        <w:t>:</w:t>
      </w:r>
    </w:p>
    <w:p w:rsidR="00D60602" w:rsidRPr="00201375" w:rsidRDefault="00D60602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</w:t>
      </w:r>
      <w:r w:rsidRPr="00DA16B4">
        <w:rPr>
          <w:rFonts w:ascii="Times New Roman" w:hAnsi="Times New Roman" w:cs="Times New Roman"/>
          <w:color w:val="auto"/>
          <w:sz w:val="28"/>
        </w:rPr>
        <w:t>овы</w:t>
      </w:r>
      <w:r>
        <w:rPr>
          <w:rFonts w:ascii="Times New Roman" w:hAnsi="Times New Roman" w:cs="Times New Roman"/>
          <w:color w:val="auto"/>
          <w:sz w:val="28"/>
        </w:rPr>
        <w:t>шение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интереса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детей и молодежи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к научно-техническому </w:t>
      </w:r>
      <w:r>
        <w:rPr>
          <w:rFonts w:ascii="Times New Roman" w:hAnsi="Times New Roman" w:cs="Times New Roman"/>
          <w:color w:val="auto"/>
          <w:sz w:val="28"/>
        </w:rPr>
        <w:t>прогрессу посредством игровых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D60602" w:rsidRPr="00DA16B4" w:rsidRDefault="00D60602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Создание условий для проявления участниками игры лидерских качеств и способности к сотрудничеству в команде.</w:t>
      </w:r>
    </w:p>
    <w:p w:rsidR="00D60602" w:rsidRDefault="00D60602" w:rsidP="00CC42F7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Развитие творческих способностей у участников игры.</w:t>
      </w:r>
    </w:p>
    <w:p w:rsidR="00D60602" w:rsidRDefault="00D60602" w:rsidP="00B81F10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Создание условий для </w:t>
      </w:r>
      <w:r w:rsidRPr="008969BE">
        <w:rPr>
          <w:rFonts w:ascii="Times New Roman" w:hAnsi="Times New Roman" w:cs="Times New Roman"/>
          <w:color w:val="auto"/>
          <w:sz w:val="28"/>
        </w:rPr>
        <w:t>безопасн</w:t>
      </w:r>
      <w:r>
        <w:rPr>
          <w:rFonts w:ascii="Times New Roman" w:hAnsi="Times New Roman" w:cs="Times New Roman"/>
          <w:color w:val="auto"/>
          <w:sz w:val="28"/>
        </w:rPr>
        <w:t>ого</w:t>
      </w:r>
      <w:r w:rsidRPr="008969BE">
        <w:rPr>
          <w:rFonts w:ascii="Times New Roman" w:hAnsi="Times New Roman" w:cs="Times New Roman"/>
          <w:color w:val="auto"/>
          <w:sz w:val="28"/>
        </w:rPr>
        <w:t xml:space="preserve"> опыт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8969BE">
        <w:rPr>
          <w:rFonts w:ascii="Times New Roman" w:hAnsi="Times New Roman" w:cs="Times New Roman"/>
          <w:color w:val="auto"/>
          <w:sz w:val="28"/>
        </w:rPr>
        <w:t xml:space="preserve"> принятия решений в различных ситуациях и осознани</w:t>
      </w:r>
      <w:r>
        <w:rPr>
          <w:rFonts w:ascii="Times New Roman" w:hAnsi="Times New Roman" w:cs="Times New Roman"/>
          <w:color w:val="auto"/>
          <w:sz w:val="28"/>
        </w:rPr>
        <w:t>я</w:t>
      </w:r>
      <w:r w:rsidRPr="008969BE">
        <w:rPr>
          <w:rFonts w:ascii="Times New Roman" w:hAnsi="Times New Roman" w:cs="Times New Roman"/>
          <w:color w:val="auto"/>
          <w:sz w:val="28"/>
        </w:rPr>
        <w:t xml:space="preserve"> ответственности за их последствия</w:t>
      </w:r>
      <w:r w:rsidRPr="00DA16B4">
        <w:rPr>
          <w:rFonts w:ascii="Times New Roman" w:hAnsi="Times New Roman" w:cs="Times New Roman"/>
          <w:color w:val="auto"/>
          <w:sz w:val="28"/>
        </w:rPr>
        <w:t>.</w:t>
      </w:r>
    </w:p>
    <w:p w:rsidR="00D60602" w:rsidRPr="00CC42F7" w:rsidRDefault="00D60602" w:rsidP="00B81F10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D60602" w:rsidRPr="00704F57" w:rsidRDefault="00D60602" w:rsidP="00704F57">
      <w:pPr>
        <w:pStyle w:val="normal0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CC42F7">
        <w:rPr>
          <w:rFonts w:ascii="Times New Roman" w:hAnsi="Times New Roman" w:cs="Times New Roman"/>
          <w:b/>
          <w:i/>
          <w:sz w:val="28"/>
        </w:rPr>
        <w:t xml:space="preserve">Участники </w:t>
      </w:r>
      <w:r>
        <w:rPr>
          <w:rFonts w:ascii="Times New Roman" w:hAnsi="Times New Roman" w:cs="Times New Roman"/>
          <w:b/>
          <w:i/>
          <w:sz w:val="28"/>
        </w:rPr>
        <w:t>игры</w:t>
      </w:r>
    </w:p>
    <w:p w:rsidR="00D60602" w:rsidRDefault="00D60602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5467C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игре</w:t>
      </w:r>
      <w:r w:rsidRPr="00546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могут </w:t>
      </w:r>
      <w:r w:rsidRPr="005467C3">
        <w:rPr>
          <w:rFonts w:ascii="Times New Roman" w:hAnsi="Times New Roman" w:cs="Times New Roman"/>
          <w:sz w:val="28"/>
        </w:rPr>
        <w:t>принимат</w:t>
      </w:r>
      <w:r>
        <w:rPr>
          <w:rFonts w:ascii="Times New Roman" w:hAnsi="Times New Roman" w:cs="Times New Roman"/>
          <w:sz w:val="28"/>
        </w:rPr>
        <w:t>ь</w:t>
      </w:r>
      <w:r w:rsidRPr="00546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 дети и молодёжь в возрасте от 13 до 18 лет.</w:t>
      </w:r>
    </w:p>
    <w:p w:rsidR="00D60602" w:rsidRPr="003E122E" w:rsidRDefault="00D60602" w:rsidP="003E122E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3E122E">
        <w:rPr>
          <w:rFonts w:ascii="Times New Roman" w:hAnsi="Times New Roman" w:cs="Times New Roman"/>
          <w:sz w:val="28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D60602" w:rsidRPr="002A6298" w:rsidRDefault="00D60602" w:rsidP="002A6298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игры должны быть ознакомлены с з</w:t>
      </w:r>
      <w:r w:rsidRPr="002A6298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ами</w:t>
      </w:r>
      <w:r w:rsidRPr="002A6298">
        <w:rPr>
          <w:rFonts w:ascii="Times New Roman" w:hAnsi="Times New Roman" w:cs="Times New Roman"/>
          <w:sz w:val="28"/>
        </w:rPr>
        <w:t xml:space="preserve"> ролевой ситуационной игры</w:t>
      </w:r>
      <w:r>
        <w:rPr>
          <w:rFonts w:ascii="Times New Roman" w:hAnsi="Times New Roman" w:cs="Times New Roman"/>
          <w:sz w:val="28"/>
        </w:rPr>
        <w:t>:</w:t>
      </w:r>
    </w:p>
    <w:p w:rsidR="00D60602" w:rsidRDefault="00D60602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</w:pPr>
      <w:r>
        <w:rPr>
          <w:rFonts w:ascii="Times New Roman" w:hAnsi="Times New Roman" w:cs="Times New Roman"/>
          <w:sz w:val="28"/>
        </w:rPr>
        <w:t>«Закон мастера». Мастер (человек, который проводит игру) всегда прав. Потому что в такой игре мастер выступает в роли судьи, а с судьей, как известно, не спорят.</w:t>
      </w:r>
    </w:p>
    <w:p w:rsidR="00D60602" w:rsidRDefault="00D60602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</w:pPr>
      <w:r>
        <w:rPr>
          <w:rFonts w:ascii="Times New Roman" w:hAnsi="Times New Roman" w:cs="Times New Roman"/>
          <w:sz w:val="28"/>
        </w:rPr>
        <w:t>«Закон игровой территории». Игровые действия выполняются только в пределах территории, обозначенной мастером</w:t>
      </w:r>
    </w:p>
    <w:p w:rsidR="00D60602" w:rsidRDefault="00D60602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</w:pPr>
      <w:r>
        <w:rPr>
          <w:rFonts w:ascii="Times New Roman" w:hAnsi="Times New Roman" w:cs="Times New Roman"/>
          <w:sz w:val="28"/>
        </w:rPr>
        <w:t>«Закон игровых средств». В игре можно использовать только средства, выданные и разрешенные к использованию Мастером.</w:t>
      </w:r>
    </w:p>
    <w:p w:rsidR="00D60602" w:rsidRDefault="00D60602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</w:pPr>
      <w:r>
        <w:rPr>
          <w:rFonts w:ascii="Times New Roman" w:hAnsi="Times New Roman" w:cs="Times New Roman"/>
          <w:sz w:val="28"/>
        </w:rPr>
        <w:t>«Закон «непереноса». Во время игры участники действуют в соответствии с игровой задачей и игровым образом, все симпатии и антипатии, действующие в обыденной жизни, должны остаться за пределами игры</w:t>
      </w:r>
    </w:p>
    <w:p w:rsidR="00D60602" w:rsidRPr="00B81F10" w:rsidRDefault="00D60602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</w:pPr>
      <w:r>
        <w:rPr>
          <w:rFonts w:ascii="Times New Roman" w:hAnsi="Times New Roman" w:cs="Times New Roman"/>
          <w:sz w:val="28"/>
        </w:rPr>
        <w:t>«Закон игроков». Игру делают игроки, и, чем активнее каждый участник будет в нее вовлечен, тем интереснее получится вся Игра в целом.</w:t>
      </w:r>
    </w:p>
    <w:p w:rsidR="00D60602" w:rsidRPr="00704F57" w:rsidRDefault="00D60602" w:rsidP="003E122E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704F57">
        <w:rPr>
          <w:rFonts w:ascii="Times New Roman" w:hAnsi="Times New Roman" w:cs="Times New Roman"/>
          <w:b/>
          <w:i/>
          <w:sz w:val="28"/>
        </w:rPr>
        <w:t xml:space="preserve">Порядок проведения </w:t>
      </w:r>
      <w:r>
        <w:rPr>
          <w:rFonts w:ascii="Times New Roman" w:hAnsi="Times New Roman" w:cs="Times New Roman"/>
          <w:b/>
          <w:i/>
          <w:sz w:val="28"/>
        </w:rPr>
        <w:t>игры</w:t>
      </w:r>
    </w:p>
    <w:p w:rsidR="00D60602" w:rsidRDefault="00D60602" w:rsidP="00892B73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Pr="00892B73">
        <w:rPr>
          <w:rFonts w:ascii="Times New Roman" w:hAnsi="Times New Roman" w:cs="Times New Roman"/>
          <w:sz w:val="28"/>
        </w:rPr>
        <w:t xml:space="preserve"> проводится в городе </w:t>
      </w:r>
      <w:r>
        <w:rPr>
          <w:rFonts w:ascii="Times New Roman" w:hAnsi="Times New Roman" w:cs="Times New Roman"/>
          <w:sz w:val="28"/>
        </w:rPr>
        <w:t>Екатеринбурге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 и 13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892B73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892B73">
        <w:rPr>
          <w:rFonts w:ascii="Times New Roman" w:hAnsi="Times New Roman" w:cs="Times New Roman"/>
          <w:sz w:val="28"/>
        </w:rPr>
        <w:t xml:space="preserve"> года на базе </w:t>
      </w:r>
      <w:r>
        <w:rPr>
          <w:rFonts w:ascii="Times New Roman" w:hAnsi="Times New Roman" w:cs="Times New Roman"/>
          <w:sz w:val="28"/>
        </w:rPr>
        <w:t xml:space="preserve">ГБУК СО </w:t>
      </w:r>
      <w:r w:rsidRPr="00AC14D7">
        <w:rPr>
          <w:rFonts w:ascii="Times New Roman" w:hAnsi="Times New Roman" w:cs="Times New Roman"/>
          <w:sz w:val="28"/>
        </w:rPr>
        <w:t>«Свердловская областная библиотека для детей и юношества»</w:t>
      </w:r>
      <w:r>
        <w:rPr>
          <w:rFonts w:ascii="Times New Roman" w:hAnsi="Times New Roman" w:cs="Times New Roman"/>
          <w:sz w:val="28"/>
        </w:rPr>
        <w:t xml:space="preserve"> по адресу: ул. Карла Либнехта, д. 8</w:t>
      </w:r>
      <w:r w:rsidRPr="00892B73">
        <w:rPr>
          <w:rFonts w:ascii="Times New Roman" w:hAnsi="Times New Roman" w:cs="Times New Roman"/>
          <w:sz w:val="28"/>
        </w:rPr>
        <w:t>.</w:t>
      </w:r>
    </w:p>
    <w:p w:rsidR="00D60602" w:rsidRDefault="00D60602" w:rsidP="00556AB2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Краткое введение в игру: </w:t>
      </w:r>
    </w:p>
    <w:p w:rsidR="00D60602" w:rsidRDefault="00D60602" w:rsidP="00F45803">
      <w:pPr>
        <w:pStyle w:val="normal0"/>
        <w:numPr>
          <w:ilvl w:val="0"/>
          <w:numId w:val="23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Игровая ситуация: Недалекое будущее. Развитие технологий дошло до такого уровня, что теперь каждый может отправиться, куда пожелает во времени и в пространстве. </w:t>
      </w:r>
    </w:p>
    <w:p w:rsidR="00D60602" w:rsidRPr="00556AB2" w:rsidRDefault="00D60602" w:rsidP="00F45803">
      <w:pPr>
        <w:pStyle w:val="normal0"/>
        <w:numPr>
          <w:ilvl w:val="0"/>
          <w:numId w:val="23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задание: Собрать профессиональную команду, добыть недостающие ресурсы и создать свою собственную машину для перемещения. Можно использовать ресурсы, которых становится на планете все меньше, и борьба за право их использования предстоит нелегкая, но это далеко не самое сложное, с чем придется столкнуться. Успех будет зависеть от каждого участника и всей команды.</w:t>
      </w:r>
    </w:p>
    <w:p w:rsidR="00D60602" w:rsidRPr="007B2343" w:rsidRDefault="00D6060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Заявка на участие в игре оформляется индивидуально каждым участником на сайте фестиваля </w:t>
      </w:r>
      <w:hyperlink r:id="rId9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>
        <w:rPr>
          <w:rFonts w:ascii="Times New Roman" w:hAnsi="Times New Roman" w:cs="Times New Roman"/>
          <w:sz w:val="28"/>
        </w:rPr>
        <w:t>в разделе мероприятия на странице и</w:t>
      </w:r>
      <w:r w:rsidRPr="00AC14D7">
        <w:rPr>
          <w:rFonts w:ascii="Times New Roman" w:hAnsi="Times New Roman" w:cs="Times New Roman"/>
          <w:sz w:val="28"/>
        </w:rPr>
        <w:t>итуационно-деятельностн</w:t>
      </w:r>
      <w:r>
        <w:rPr>
          <w:rFonts w:ascii="Times New Roman" w:hAnsi="Times New Roman" w:cs="Times New Roman"/>
          <w:sz w:val="28"/>
        </w:rPr>
        <w:t>ой</w:t>
      </w:r>
      <w:r w:rsidRPr="00AC14D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AC14D7">
        <w:rPr>
          <w:rFonts w:ascii="Times New Roman" w:hAnsi="Times New Roman" w:cs="Times New Roman"/>
          <w:sz w:val="28"/>
        </w:rPr>
        <w:t xml:space="preserve"> «Гонка технологий»</w:t>
      </w:r>
      <w:r>
        <w:rPr>
          <w:rFonts w:ascii="Times New Roman" w:hAnsi="Times New Roman" w:cs="Times New Roman"/>
          <w:sz w:val="28"/>
        </w:rPr>
        <w:t>.</w:t>
      </w:r>
    </w:p>
    <w:p w:rsidR="00D60602" w:rsidRDefault="00D6060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Групповую заявку от образовательного учреждения можно выслать на электронную почту </w:t>
      </w:r>
      <w:hyperlink r:id="rId10" w:history="1">
        <w:r w:rsidRPr="008A1744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Pr="008A1744">
          <w:rPr>
            <w:rStyle w:val="Hyperlink"/>
            <w:rFonts w:ascii="Times New Roman" w:hAnsi="Times New Roman"/>
            <w:sz w:val="28"/>
          </w:rPr>
          <w:t>@tehnotvor.ru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D60602" w:rsidRDefault="00D6060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Заявка сопровождается краткой информацией об участнике:</w:t>
      </w:r>
    </w:p>
    <w:p w:rsidR="00D60602" w:rsidRDefault="00D6060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игрока;</w:t>
      </w:r>
    </w:p>
    <w:p w:rsidR="00D60602" w:rsidRDefault="00D6060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D60602" w:rsidRDefault="00D60602" w:rsidP="00EE75DE">
      <w:pPr>
        <w:pStyle w:val="normal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пол;</w:t>
      </w:r>
    </w:p>
    <w:p w:rsidR="00D60602" w:rsidRDefault="00D6060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D60602" w:rsidRDefault="00D6060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адрес;</w:t>
      </w:r>
    </w:p>
    <w:p w:rsidR="00D60602" w:rsidRPr="00322CBE" w:rsidRDefault="00D60602" w:rsidP="00556AB2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адрес страницы в контакте*;</w:t>
      </w:r>
    </w:p>
    <w:p w:rsidR="00D60602" w:rsidRDefault="00D6060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D60602" w:rsidRDefault="00D6060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Заявки на участие в игре должна быть оформлена на сайте фестиваля до 12 февраля 2014 года.</w:t>
      </w:r>
    </w:p>
    <w:p w:rsidR="00D60602" w:rsidRPr="008969BE" w:rsidRDefault="00D60602" w:rsidP="003E122E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8969BE">
        <w:rPr>
          <w:rFonts w:ascii="Times New Roman" w:hAnsi="Times New Roman" w:cs="Times New Roman"/>
          <w:b/>
          <w:i/>
          <w:sz w:val="28"/>
        </w:rPr>
        <w:t xml:space="preserve">Подведение итогов </w:t>
      </w:r>
      <w:r>
        <w:rPr>
          <w:rFonts w:ascii="Times New Roman" w:hAnsi="Times New Roman" w:cs="Times New Roman"/>
          <w:b/>
          <w:i/>
          <w:sz w:val="28"/>
        </w:rPr>
        <w:t>Игры</w:t>
      </w:r>
      <w:r w:rsidRPr="008969B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60602" w:rsidRDefault="00D60602" w:rsidP="008969B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8969BE">
        <w:rPr>
          <w:rFonts w:ascii="Times New Roman" w:hAnsi="Times New Roman" w:cs="Times New Roman"/>
          <w:sz w:val="28"/>
          <w:highlight w:val="white"/>
        </w:rPr>
        <w:t>Награждение победителей игры проходит на церемонии закрытия фестиваля 20 февраля 2014 года. Победители игры награждаются дипломами.</w:t>
      </w:r>
    </w:p>
    <w:p w:rsidR="00D60602" w:rsidRDefault="00D60602" w:rsidP="007430F6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</w:p>
    <w:p w:rsidR="00D60602" w:rsidRPr="00BD1C88" w:rsidRDefault="00D60602" w:rsidP="008969BE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left="1080" w:hanging="540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D1C88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D60602" w:rsidRPr="00FC2E77" w:rsidRDefault="00D60602" w:rsidP="008969BE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Рыбалко Резеда Илюсовна, руководитель проекта Фестиваль «Город ТехноТворчества»</w:t>
      </w:r>
    </w:p>
    <w:p w:rsidR="00D60602" w:rsidRPr="003E122E" w:rsidRDefault="00D60602" w:rsidP="008969BE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. +7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(903)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 xml:space="preserve">081-77-75,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rezeda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rybalko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:rsidR="00D60602" w:rsidRPr="008C46FC" w:rsidRDefault="00D60602" w:rsidP="008969BE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6FC">
        <w:rPr>
          <w:rFonts w:ascii="Times New Roman" w:hAnsi="Times New Roman" w:cs="Times New Roman"/>
          <w:color w:val="auto"/>
          <w:sz w:val="28"/>
          <w:szCs w:val="28"/>
        </w:rPr>
        <w:t>Кумаитов Радий Эдуардович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иректор компании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центр детского отдыха «Компунет», тел. 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+7</w:t>
      </w:r>
      <w:r w:rsidRPr="000E779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922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111, </w:t>
      </w:r>
      <w:r w:rsidRPr="008C46FC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C46FC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C46FC">
        <w:rPr>
          <w:rFonts w:ascii="Times New Roman" w:hAnsi="Times New Roman" w:cs="Times New Roman"/>
          <w:color w:val="auto"/>
          <w:sz w:val="28"/>
          <w:szCs w:val="28"/>
          <w:lang w:val="en-US"/>
        </w:rPr>
        <w:t>radikum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8C46FC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C46FC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D60602" w:rsidRPr="008C46FC" w:rsidRDefault="00D60602" w:rsidP="008969BE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6FC">
        <w:rPr>
          <w:rFonts w:ascii="Times New Roman" w:hAnsi="Times New Roman" w:cs="Times New Roman"/>
          <w:color w:val="auto"/>
          <w:sz w:val="28"/>
          <w:szCs w:val="28"/>
        </w:rPr>
        <w:t>Калмыков Вячеслав, игротехник, +7</w:t>
      </w:r>
      <w:r w:rsidRPr="000E779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 (963) 443-81-63</w:t>
      </w:r>
    </w:p>
    <w:sectPr w:rsidR="00D60602" w:rsidRPr="008C46FC" w:rsidSect="00770281">
      <w:footerReference w:type="even" r:id="rId11"/>
      <w:footerReference w:type="default" r:id="rId12"/>
      <w:pgSz w:w="12240" w:h="15840"/>
      <w:pgMar w:top="1078" w:right="1440" w:bottom="125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02" w:rsidRDefault="00D60602">
      <w:r>
        <w:separator/>
      </w:r>
    </w:p>
  </w:endnote>
  <w:endnote w:type="continuationSeparator" w:id="1">
    <w:p w:rsidR="00D60602" w:rsidRDefault="00D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2" w:rsidRDefault="00D6060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602" w:rsidRDefault="00D60602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2" w:rsidRDefault="00D6060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0602" w:rsidRDefault="00D60602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02" w:rsidRDefault="00D60602">
      <w:r>
        <w:separator/>
      </w:r>
    </w:p>
  </w:footnote>
  <w:footnote w:type="continuationSeparator" w:id="1">
    <w:p w:rsidR="00D60602" w:rsidRDefault="00D6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CD"/>
    <w:multiLevelType w:val="hybridMultilevel"/>
    <w:tmpl w:val="1EE00034"/>
    <w:lvl w:ilvl="0" w:tplc="E1F2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A02DC"/>
    <w:multiLevelType w:val="hybridMultilevel"/>
    <w:tmpl w:val="B922C3C8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BFDFC"/>
    <w:multiLevelType w:val="hybridMultilevel"/>
    <w:tmpl w:val="6B3429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C02775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B40312"/>
    <w:multiLevelType w:val="hybridMultilevel"/>
    <w:tmpl w:val="0424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224F6796"/>
    <w:multiLevelType w:val="hybridMultilevel"/>
    <w:tmpl w:val="84D21226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7105A85"/>
    <w:multiLevelType w:val="multilevel"/>
    <w:tmpl w:val="7D06D88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cs="Times New Roman" w:hint="default"/>
      </w:rPr>
    </w:lvl>
  </w:abstractNum>
  <w:abstractNum w:abstractNumId="1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2">
    <w:nsid w:val="34CF19B1"/>
    <w:multiLevelType w:val="hybridMultilevel"/>
    <w:tmpl w:val="955A13DC"/>
    <w:lvl w:ilvl="0" w:tplc="041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3">
    <w:nsid w:val="40106FBD"/>
    <w:multiLevelType w:val="hybridMultilevel"/>
    <w:tmpl w:val="E3723C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52321303"/>
    <w:multiLevelType w:val="multilevel"/>
    <w:tmpl w:val="86DE9BA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6">
    <w:nsid w:val="565B3618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575F2C18"/>
    <w:multiLevelType w:val="hybridMultilevel"/>
    <w:tmpl w:val="8C7CF53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8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9">
    <w:nsid w:val="5BF46E6D"/>
    <w:multiLevelType w:val="multilevel"/>
    <w:tmpl w:val="27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69E122C0"/>
    <w:multiLevelType w:val="hybridMultilevel"/>
    <w:tmpl w:val="C922B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3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24">
    <w:nsid w:val="77194E9A"/>
    <w:multiLevelType w:val="hybridMultilevel"/>
    <w:tmpl w:val="537AC192"/>
    <w:lvl w:ilvl="0" w:tplc="14B603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79CD040F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E55C1"/>
    <w:multiLevelType w:val="hybridMultilevel"/>
    <w:tmpl w:val="34506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F7779"/>
    <w:multiLevelType w:val="hybridMultilevel"/>
    <w:tmpl w:val="40821D24"/>
    <w:lvl w:ilvl="0" w:tplc="14B603BA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24"/>
  </w:num>
  <w:num w:numId="10">
    <w:abstractNumId w:val="27"/>
  </w:num>
  <w:num w:numId="11">
    <w:abstractNumId w:val="20"/>
  </w:num>
  <w:num w:numId="12">
    <w:abstractNumId w:val="2"/>
  </w:num>
  <w:num w:numId="13">
    <w:abstractNumId w:val="26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7"/>
  </w:num>
  <w:num w:numId="19">
    <w:abstractNumId w:val="22"/>
  </w:num>
  <w:num w:numId="20">
    <w:abstractNumId w:val="13"/>
  </w:num>
  <w:num w:numId="21">
    <w:abstractNumId w:val="3"/>
  </w:num>
  <w:num w:numId="22">
    <w:abstractNumId w:val="25"/>
  </w:num>
  <w:num w:numId="23">
    <w:abstractNumId w:val="12"/>
  </w:num>
  <w:num w:numId="24">
    <w:abstractNumId w:val="5"/>
  </w:num>
  <w:num w:numId="25">
    <w:abstractNumId w:val="0"/>
  </w:num>
  <w:num w:numId="26">
    <w:abstractNumId w:val="17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54D4F"/>
    <w:rsid w:val="00061109"/>
    <w:rsid w:val="00065843"/>
    <w:rsid w:val="000A775F"/>
    <w:rsid w:val="000A7F94"/>
    <w:rsid w:val="000C7950"/>
    <w:rsid w:val="000D3D4E"/>
    <w:rsid w:val="000E779E"/>
    <w:rsid w:val="000F4A2A"/>
    <w:rsid w:val="00114DAD"/>
    <w:rsid w:val="00117DC0"/>
    <w:rsid w:val="00125C1C"/>
    <w:rsid w:val="00133939"/>
    <w:rsid w:val="001800E5"/>
    <w:rsid w:val="001A0534"/>
    <w:rsid w:val="00201375"/>
    <w:rsid w:val="0027063C"/>
    <w:rsid w:val="002A6298"/>
    <w:rsid w:val="002C6832"/>
    <w:rsid w:val="002D1608"/>
    <w:rsid w:val="002E6E51"/>
    <w:rsid w:val="00300517"/>
    <w:rsid w:val="00322CBE"/>
    <w:rsid w:val="00373C00"/>
    <w:rsid w:val="003B0A6D"/>
    <w:rsid w:val="003C11F3"/>
    <w:rsid w:val="003C6981"/>
    <w:rsid w:val="003E122E"/>
    <w:rsid w:val="004008D8"/>
    <w:rsid w:val="00421A26"/>
    <w:rsid w:val="00437A04"/>
    <w:rsid w:val="00485C7C"/>
    <w:rsid w:val="00495625"/>
    <w:rsid w:val="004B6BB7"/>
    <w:rsid w:val="004F5381"/>
    <w:rsid w:val="005467C3"/>
    <w:rsid w:val="00556AB2"/>
    <w:rsid w:val="00563799"/>
    <w:rsid w:val="00565007"/>
    <w:rsid w:val="00574DD9"/>
    <w:rsid w:val="00583C05"/>
    <w:rsid w:val="00587A72"/>
    <w:rsid w:val="005B020E"/>
    <w:rsid w:val="005B2390"/>
    <w:rsid w:val="005C637A"/>
    <w:rsid w:val="005C6CE0"/>
    <w:rsid w:val="005E3D2B"/>
    <w:rsid w:val="005F4215"/>
    <w:rsid w:val="006279D2"/>
    <w:rsid w:val="00647ED3"/>
    <w:rsid w:val="0066189D"/>
    <w:rsid w:val="006765A8"/>
    <w:rsid w:val="006F3E8B"/>
    <w:rsid w:val="00704F57"/>
    <w:rsid w:val="00740D68"/>
    <w:rsid w:val="00742AD4"/>
    <w:rsid w:val="007430F6"/>
    <w:rsid w:val="00770281"/>
    <w:rsid w:val="00770F61"/>
    <w:rsid w:val="007718B8"/>
    <w:rsid w:val="00773F4A"/>
    <w:rsid w:val="00786AE6"/>
    <w:rsid w:val="007B2343"/>
    <w:rsid w:val="007B7F90"/>
    <w:rsid w:val="007C3C6B"/>
    <w:rsid w:val="007C4033"/>
    <w:rsid w:val="007F5409"/>
    <w:rsid w:val="00850A1F"/>
    <w:rsid w:val="00892B73"/>
    <w:rsid w:val="008969BE"/>
    <w:rsid w:val="008A1744"/>
    <w:rsid w:val="008B217C"/>
    <w:rsid w:val="008B4FCA"/>
    <w:rsid w:val="008C44C7"/>
    <w:rsid w:val="008C46FC"/>
    <w:rsid w:val="008C6DDC"/>
    <w:rsid w:val="008D14AF"/>
    <w:rsid w:val="008E0CCF"/>
    <w:rsid w:val="008F2B54"/>
    <w:rsid w:val="008F6CE4"/>
    <w:rsid w:val="008F7C1A"/>
    <w:rsid w:val="00935F11"/>
    <w:rsid w:val="009400BD"/>
    <w:rsid w:val="00957DF1"/>
    <w:rsid w:val="00966858"/>
    <w:rsid w:val="00971999"/>
    <w:rsid w:val="009750EA"/>
    <w:rsid w:val="00977812"/>
    <w:rsid w:val="00990132"/>
    <w:rsid w:val="009E6164"/>
    <w:rsid w:val="00A035EF"/>
    <w:rsid w:val="00A34852"/>
    <w:rsid w:val="00A57067"/>
    <w:rsid w:val="00A632BB"/>
    <w:rsid w:val="00A96058"/>
    <w:rsid w:val="00AC14D7"/>
    <w:rsid w:val="00AE18C5"/>
    <w:rsid w:val="00AE2C4A"/>
    <w:rsid w:val="00AE5091"/>
    <w:rsid w:val="00B021FE"/>
    <w:rsid w:val="00B143B7"/>
    <w:rsid w:val="00B363C0"/>
    <w:rsid w:val="00B61413"/>
    <w:rsid w:val="00B63726"/>
    <w:rsid w:val="00B71F44"/>
    <w:rsid w:val="00B80F69"/>
    <w:rsid w:val="00B81F10"/>
    <w:rsid w:val="00BD1C88"/>
    <w:rsid w:val="00BF323F"/>
    <w:rsid w:val="00C04752"/>
    <w:rsid w:val="00C1646A"/>
    <w:rsid w:val="00C222C1"/>
    <w:rsid w:val="00C5080D"/>
    <w:rsid w:val="00C71110"/>
    <w:rsid w:val="00CC42F7"/>
    <w:rsid w:val="00D0790E"/>
    <w:rsid w:val="00D2690F"/>
    <w:rsid w:val="00D60602"/>
    <w:rsid w:val="00D81090"/>
    <w:rsid w:val="00DA16B4"/>
    <w:rsid w:val="00DD08A0"/>
    <w:rsid w:val="00EA0499"/>
    <w:rsid w:val="00EE01A1"/>
    <w:rsid w:val="00EE75DE"/>
    <w:rsid w:val="00EF32C5"/>
    <w:rsid w:val="00F02D45"/>
    <w:rsid w:val="00F1453C"/>
    <w:rsid w:val="00F25EE3"/>
    <w:rsid w:val="00F45803"/>
    <w:rsid w:val="00F75096"/>
    <w:rsid w:val="00FC2E77"/>
    <w:rsid w:val="00F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3"/>
  </w:style>
  <w:style w:type="paragraph" w:styleId="Heading1">
    <w:name w:val="heading 1"/>
    <w:basedOn w:val="normal0"/>
    <w:next w:val="normal0"/>
    <w:link w:val="Heading1Char"/>
    <w:uiPriority w:val="99"/>
    <w:qFormat/>
    <w:rsid w:val="00421A26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1A26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1A26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1A26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1A26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1A26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3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3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63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63C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21A26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3C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1A26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C0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3C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3C0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customStyle="1" w:styleId="1">
    <w:name w:val="Знак Знак1"/>
    <w:basedOn w:val="DefaultParagraphFont"/>
    <w:uiPriority w:val="99"/>
    <w:rsid w:val="00DA16B4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8F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E5091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3C11F3"/>
    <w:pPr>
      <w:spacing w:after="200" w:line="276" w:lineRule="auto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C11F3"/>
    <w:rPr>
      <w:rFonts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3C11F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80D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11F3"/>
    <w:rPr>
      <w:rFonts w:ascii="Calibri" w:hAnsi="Calibri" w:cs="Times New Roman"/>
      <w:sz w:val="22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3C11F3"/>
    <w:pPr>
      <w:widowControl w:val="0"/>
      <w:jc w:val="center"/>
    </w:pPr>
    <w:rPr>
      <w:rFonts w:ascii="Pragmatica" w:hAnsi="Pragmatica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1C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5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0E779E"/>
    <w:pPr>
      <w:spacing w:line="276" w:lineRule="auto"/>
    </w:pPr>
    <w:rPr>
      <w:rFonts w:ascii="Arial" w:hAnsi="Arial" w:cs="Arial"/>
      <w:color w:val="000000"/>
    </w:rPr>
  </w:style>
  <w:style w:type="paragraph" w:customStyle="1" w:styleId="10">
    <w:name w:val="Обычный1"/>
    <w:uiPriority w:val="99"/>
    <w:rsid w:val="008969BE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enbook.ru/ne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ehnotv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662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2</cp:revision>
  <cp:lastPrinted>2014-01-13T05:01:00Z</cp:lastPrinted>
  <dcterms:created xsi:type="dcterms:W3CDTF">2014-01-28T01:54:00Z</dcterms:created>
  <dcterms:modified xsi:type="dcterms:W3CDTF">2014-01-28T01:54:00Z</dcterms:modified>
</cp:coreProperties>
</file>