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955" w:rsidRDefault="00B03368" w:rsidP="007A71B7">
      <w:pPr>
        <w:ind w:left="-567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5.5pt;height:170.25pt;visibility:visible">
            <v:imagedata r:id="rId5" o:title=""/>
          </v:shape>
        </w:pict>
      </w:r>
    </w:p>
    <w:p w:rsidR="00E60955" w:rsidRDefault="00E60955" w:rsidP="007A71B7">
      <w:pPr>
        <w:ind w:left="-567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6629"/>
        <w:gridCol w:w="3509"/>
      </w:tblGrid>
      <w:tr w:rsidR="00E60955" w:rsidRPr="00F72503" w:rsidTr="00F72503">
        <w:tc>
          <w:tcPr>
            <w:tcW w:w="6629" w:type="dxa"/>
          </w:tcPr>
          <w:p w:rsidR="00E60955" w:rsidRPr="00F72503" w:rsidRDefault="00E60955" w:rsidP="00F72503">
            <w:pPr>
              <w:spacing w:after="0" w:line="240" w:lineRule="auto"/>
              <w:rPr>
                <w:rFonts w:ascii="Times New Roman" w:hAnsi="Times New Roman"/>
                <w:sz w:val="28"/>
              </w:rPr>
            </w:pPr>
            <w:r w:rsidRPr="00F72503">
              <w:rPr>
                <w:rFonts w:ascii="Times New Roman" w:hAnsi="Times New Roman"/>
                <w:sz w:val="28"/>
              </w:rPr>
              <w:t>«Техника и кино»</w:t>
            </w:r>
          </w:p>
          <w:p w:rsidR="00E60955" w:rsidRPr="00F72503" w:rsidRDefault="00E60955" w:rsidP="00F72503">
            <w:pPr>
              <w:spacing w:after="0" w:line="240" w:lineRule="auto"/>
            </w:pPr>
            <w:r w:rsidRPr="00F72503">
              <w:rPr>
                <w:rFonts w:ascii="Times New Roman" w:hAnsi="Times New Roman"/>
                <w:sz w:val="28"/>
              </w:rPr>
              <w:t xml:space="preserve">Конкурс-выставка детских рисунков в рамках Фестиваля «Город Техно Творчества»,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F72503">
                <w:rPr>
                  <w:rFonts w:ascii="Times New Roman" w:hAnsi="Times New Roman"/>
                  <w:sz w:val="28"/>
                </w:rPr>
                <w:t>2016 г</w:t>
              </w:r>
            </w:smartTag>
            <w:r w:rsidRPr="00F72503">
              <w:rPr>
                <w:rFonts w:ascii="Times New Roman" w:hAnsi="Times New Roman"/>
                <w:sz w:val="28"/>
              </w:rPr>
              <w:t>.</w:t>
            </w:r>
          </w:p>
        </w:tc>
        <w:tc>
          <w:tcPr>
            <w:tcW w:w="3509" w:type="dxa"/>
          </w:tcPr>
          <w:p w:rsidR="00E60955" w:rsidRPr="00F72503" w:rsidRDefault="00E60955" w:rsidP="00F72503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F72503">
              <w:rPr>
                <w:rFonts w:ascii="Times New Roman" w:hAnsi="Times New Roman"/>
                <w:b/>
                <w:sz w:val="28"/>
                <w:szCs w:val="28"/>
              </w:rPr>
              <w:t>Утверждено:</w:t>
            </w:r>
          </w:p>
          <w:p w:rsidR="00E60955" w:rsidRPr="00F72503" w:rsidRDefault="00E60955" w:rsidP="00F72503">
            <w:pPr>
              <w:spacing w:after="0" w:line="360" w:lineRule="auto"/>
              <w:jc w:val="right"/>
            </w:pPr>
            <w:r w:rsidRPr="00F72503">
              <w:rPr>
                <w:rFonts w:ascii="Times New Roman" w:hAnsi="Times New Roman"/>
                <w:b/>
                <w:sz w:val="28"/>
                <w:szCs w:val="28"/>
              </w:rPr>
              <w:t>_______________</w:t>
            </w:r>
          </w:p>
        </w:tc>
      </w:tr>
    </w:tbl>
    <w:p w:rsidR="00E60955" w:rsidRDefault="00E60955" w:rsidP="007A71B7">
      <w:pPr>
        <w:ind w:firstLine="567"/>
      </w:pPr>
    </w:p>
    <w:p w:rsidR="00E60955" w:rsidRPr="00E20C47" w:rsidRDefault="00E60955" w:rsidP="00691244">
      <w:pPr>
        <w:pStyle w:val="1"/>
        <w:numPr>
          <w:ilvl w:val="0"/>
          <w:numId w:val="1"/>
        </w:numPr>
        <w:spacing w:before="120" w:line="312" w:lineRule="auto"/>
        <w:ind w:hanging="35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t>Общ</w:t>
      </w:r>
      <w:r>
        <w:rPr>
          <w:rFonts w:ascii="Times New Roman" w:hAnsi="Times New Roman" w:cs="Times New Roman"/>
          <w:b/>
          <w:sz w:val="28"/>
        </w:rPr>
        <w:t>и</w:t>
      </w:r>
      <w:r w:rsidRPr="00E20C47">
        <w:rPr>
          <w:rFonts w:ascii="Times New Roman" w:hAnsi="Times New Roman" w:cs="Times New Roman"/>
          <w:b/>
          <w:sz w:val="28"/>
        </w:rPr>
        <w:t>е положени</w:t>
      </w:r>
      <w:r>
        <w:rPr>
          <w:rFonts w:ascii="Times New Roman" w:hAnsi="Times New Roman" w:cs="Times New Roman"/>
          <w:b/>
          <w:sz w:val="28"/>
        </w:rPr>
        <w:t>я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детских рисунков</w:t>
      </w:r>
      <w:r w:rsidR="00B03368" w:rsidRPr="00B0336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r w:rsidR="00B03368">
        <w:rPr>
          <w:rFonts w:ascii="Times New Roman" w:hAnsi="Times New Roman" w:cs="Times New Roman"/>
          <w:sz w:val="28"/>
        </w:rPr>
        <w:t>Краски современных технологий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(далее - конкурс) проводится в рамках </w:t>
      </w:r>
      <w:r>
        <w:rPr>
          <w:rFonts w:ascii="Times New Roman" w:hAnsi="Times New Roman" w:cs="Times New Roman"/>
          <w:sz w:val="28"/>
          <w:lang w:val="en-US"/>
        </w:rPr>
        <w:t>III</w:t>
      </w:r>
      <w:r w:rsidRPr="00075D7E">
        <w:rPr>
          <w:rFonts w:ascii="Times New Roman" w:hAnsi="Times New Roman" w:cs="Times New Roman"/>
          <w:sz w:val="28"/>
        </w:rPr>
        <w:t xml:space="preserve"> открытого </w:t>
      </w:r>
      <w:r>
        <w:rPr>
          <w:rFonts w:ascii="Times New Roman" w:hAnsi="Times New Roman" w:cs="Times New Roman"/>
          <w:sz w:val="28"/>
        </w:rPr>
        <w:t xml:space="preserve">Фестиваля для детей и молодёжи «Город </w:t>
      </w:r>
      <w:proofErr w:type="spellStart"/>
      <w:r>
        <w:rPr>
          <w:rFonts w:ascii="Times New Roman" w:hAnsi="Times New Roman" w:cs="Times New Roman"/>
          <w:sz w:val="28"/>
        </w:rPr>
        <w:t>ТехноТворчества</w:t>
      </w:r>
      <w:proofErr w:type="spellEnd"/>
      <w:r>
        <w:rPr>
          <w:rFonts w:ascii="Times New Roman" w:hAnsi="Times New Roman" w:cs="Times New Roman"/>
          <w:sz w:val="28"/>
        </w:rPr>
        <w:t>» на</w:t>
      </w:r>
      <w:r w:rsidRPr="00083530">
        <w:rPr>
          <w:rFonts w:ascii="Times New Roman" w:hAnsi="Times New Roman" w:cs="Times New Roman"/>
          <w:sz w:val="28"/>
        </w:rPr>
        <w:t xml:space="preserve"> территории Свердловской област</w:t>
      </w:r>
      <w:r>
        <w:rPr>
          <w:rFonts w:ascii="Times New Roman" w:hAnsi="Times New Roman" w:cs="Times New Roman"/>
          <w:sz w:val="28"/>
        </w:rPr>
        <w:t>и.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Тема конкурса в 2016 году: «Технологии в кинематографе»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Организаторами конкурса являются Свердловская областная общественная организация «Уральский клуб нового образования</w:t>
      </w:r>
      <w:r w:rsidRPr="00BF04E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, </w:t>
      </w:r>
      <w:r w:rsidR="000055C4" w:rsidRPr="007231AD">
        <w:rPr>
          <w:rFonts w:ascii="Times New Roman" w:hAnsi="Times New Roman" w:cs="Times New Roman"/>
          <w:color w:val="auto"/>
          <w:sz w:val="28"/>
          <w:szCs w:val="28"/>
        </w:rPr>
        <w:t xml:space="preserve">центр развития творчества и интеллекта </w:t>
      </w:r>
      <w:r w:rsidR="000055C4">
        <w:rPr>
          <w:rFonts w:ascii="Times New Roman" w:hAnsi="Times New Roman" w:cs="Times New Roman"/>
          <w:color w:val="auto"/>
          <w:sz w:val="28"/>
          <w:szCs w:val="28"/>
        </w:rPr>
        <w:t>«Республик</w:t>
      </w:r>
      <w:r w:rsidR="000055C4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0055C4">
        <w:rPr>
          <w:rFonts w:ascii="Times New Roman" w:hAnsi="Times New Roman" w:cs="Times New Roman"/>
          <w:color w:val="auto"/>
          <w:sz w:val="28"/>
          <w:szCs w:val="28"/>
        </w:rPr>
        <w:t xml:space="preserve"> Полосатов»</w:t>
      </w:r>
      <w:r w:rsidR="00FB4482">
        <w:rPr>
          <w:rFonts w:ascii="Times New Roman" w:hAnsi="Times New Roman" w:cs="Times New Roman"/>
          <w:sz w:val="28"/>
          <w:highlight w:val="white"/>
        </w:rPr>
        <w:t xml:space="preserve"> </w:t>
      </w:r>
      <w:r>
        <w:rPr>
          <w:rFonts w:ascii="Times New Roman" w:hAnsi="Times New Roman" w:cs="Times New Roman"/>
          <w:sz w:val="28"/>
        </w:rPr>
        <w:t>при поддержке Государственного бюджетного учреждения культуры Свердловской области «Методический центр по художественному образованию</w:t>
      </w:r>
      <w:r w:rsidRPr="0008353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>.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Настоящее Положение определяет порядок, регламент проведения конкурса и работу жюри.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Информация о конкурсе размещается на сайте Фестиваля «Город </w:t>
      </w:r>
      <w:proofErr w:type="spellStart"/>
      <w:r>
        <w:rPr>
          <w:rFonts w:ascii="Times New Roman" w:hAnsi="Times New Roman" w:cs="Times New Roman"/>
          <w:sz w:val="28"/>
        </w:rPr>
        <w:t>ТехноТворчества</w:t>
      </w:r>
      <w:proofErr w:type="spellEnd"/>
      <w:r>
        <w:rPr>
          <w:rFonts w:ascii="Times New Roman" w:hAnsi="Times New Roman" w:cs="Times New Roman"/>
          <w:sz w:val="28"/>
        </w:rPr>
        <w:t xml:space="preserve">» </w:t>
      </w:r>
      <w:hyperlink r:id="rId6" w:history="1">
        <w:r w:rsidRPr="0089023F">
          <w:rPr>
            <w:rStyle w:val="a6"/>
            <w:rFonts w:ascii="Times New Roman" w:hAnsi="Times New Roman"/>
            <w:sz w:val="28"/>
          </w:rPr>
          <w:t>http://tehnotvorchestvo.ru/</w:t>
        </w:r>
      </w:hyperlink>
      <w:r>
        <w:t>,</w:t>
      </w:r>
      <w:r>
        <w:rPr>
          <w:rFonts w:ascii="Times New Roman" w:hAnsi="Times New Roman" w:cs="Times New Roman"/>
          <w:sz w:val="28"/>
        </w:rPr>
        <w:t xml:space="preserve"> сайте </w:t>
      </w:r>
      <w:r w:rsidRPr="00BF04E0">
        <w:rPr>
          <w:rFonts w:ascii="Times New Roman" w:hAnsi="Times New Roman" w:cs="Times New Roman"/>
          <w:sz w:val="28"/>
        </w:rPr>
        <w:t>Информационн</w:t>
      </w:r>
      <w:r>
        <w:rPr>
          <w:rFonts w:ascii="Times New Roman" w:hAnsi="Times New Roman" w:cs="Times New Roman"/>
          <w:sz w:val="28"/>
        </w:rPr>
        <w:t>ого</w:t>
      </w:r>
      <w:r w:rsidRPr="00BF04E0">
        <w:rPr>
          <w:rFonts w:ascii="Times New Roman" w:hAnsi="Times New Roman" w:cs="Times New Roman"/>
          <w:sz w:val="28"/>
        </w:rPr>
        <w:t xml:space="preserve"> центр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  <w:highlight w:val="white"/>
        </w:rPr>
        <w:t xml:space="preserve"> по атомной энергии Екатеринбург</w:t>
      </w:r>
      <w:r>
        <w:rPr>
          <w:rFonts w:ascii="Times New Roman" w:hAnsi="Times New Roman" w:cs="Times New Roman"/>
          <w:sz w:val="28"/>
        </w:rPr>
        <w:t xml:space="preserve">а </w:t>
      </w:r>
      <w:hyperlink r:id="rId7" w:history="1">
        <w:r w:rsidRPr="00BF04E0">
          <w:rPr>
            <w:rStyle w:val="a6"/>
            <w:rFonts w:ascii="Times New Roman" w:hAnsi="Times New Roman"/>
            <w:sz w:val="28"/>
            <w:szCs w:val="28"/>
          </w:rPr>
          <w:t>http://ekat.myatom.ru/</w:t>
        </w:r>
      </w:hyperlink>
      <w:r>
        <w:t xml:space="preserve">, </w:t>
      </w:r>
      <w:r>
        <w:rPr>
          <w:rFonts w:ascii="Times New Roman" w:hAnsi="Times New Roman" w:cs="Times New Roman"/>
          <w:sz w:val="28"/>
        </w:rPr>
        <w:t>ГБУК СО «Методический центр по художественному образованию</w:t>
      </w:r>
      <w:r w:rsidRPr="00083530">
        <w:rPr>
          <w:rFonts w:ascii="Times New Roman" w:hAnsi="Times New Roman" w:cs="Times New Roman"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hyperlink r:id="rId8" w:history="1">
        <w:r w:rsidRPr="0089023F">
          <w:rPr>
            <w:rStyle w:val="a6"/>
            <w:rFonts w:ascii="Times New Roman" w:hAnsi="Times New Roman"/>
            <w:sz w:val="28"/>
          </w:rPr>
          <w:t>http://somc.ru/</w:t>
        </w:r>
      </w:hyperlink>
      <w:r>
        <w:rPr>
          <w:rFonts w:ascii="Times New Roman" w:hAnsi="Times New Roman" w:cs="Times New Roman"/>
          <w:sz w:val="28"/>
        </w:rPr>
        <w:t xml:space="preserve">, </w:t>
      </w:r>
      <w:r w:rsidRPr="00397C44">
        <w:rPr>
          <w:rFonts w:ascii="Times New Roman" w:hAnsi="Times New Roman" w:cs="Times New Roman"/>
          <w:sz w:val="28"/>
          <w:szCs w:val="28"/>
        </w:rPr>
        <w:t>а также на информационных ресурсах организаций п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97C44">
        <w:rPr>
          <w:rFonts w:ascii="Times New Roman" w:hAnsi="Times New Roman" w:cs="Times New Roman"/>
          <w:sz w:val="28"/>
          <w:szCs w:val="28"/>
        </w:rPr>
        <w:t>ртнёров.</w:t>
      </w:r>
    </w:p>
    <w:p w:rsidR="00E60955" w:rsidRPr="00397C44" w:rsidRDefault="00E60955" w:rsidP="00691244">
      <w:pPr>
        <w:pStyle w:val="1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60955" w:rsidRDefault="00E60955" w:rsidP="00691244">
      <w:pPr>
        <w:pStyle w:val="1"/>
        <w:numPr>
          <w:ilvl w:val="0"/>
          <w:numId w:val="1"/>
        </w:numPr>
        <w:spacing w:before="120" w:after="120" w:line="312" w:lineRule="auto"/>
        <w:ind w:hanging="357"/>
        <w:contextualSpacing/>
        <w:jc w:val="center"/>
        <w:rPr>
          <w:rFonts w:ascii="Times New Roman" w:hAnsi="Times New Roman" w:cs="Times New Roman"/>
          <w:sz w:val="28"/>
        </w:rPr>
      </w:pPr>
      <w:r w:rsidRPr="00E20C47">
        <w:rPr>
          <w:rFonts w:ascii="Times New Roman" w:hAnsi="Times New Roman" w:cs="Times New Roman"/>
          <w:b/>
          <w:sz w:val="28"/>
        </w:rPr>
        <w:lastRenderedPageBreak/>
        <w:t>Цели и задачи конкурса</w:t>
      </w:r>
      <w:r>
        <w:rPr>
          <w:rFonts w:ascii="Times New Roman" w:hAnsi="Times New Roman" w:cs="Times New Roman"/>
          <w:sz w:val="28"/>
        </w:rPr>
        <w:t>: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E6A8D">
        <w:rPr>
          <w:rFonts w:ascii="Times New Roman" w:hAnsi="Times New Roman" w:cs="Times New Roman"/>
          <w:color w:val="auto"/>
          <w:sz w:val="28"/>
        </w:rPr>
        <w:t xml:space="preserve">Привлечение внимания детей к науке и технике, </w:t>
      </w:r>
      <w:r>
        <w:rPr>
          <w:rFonts w:ascii="Times New Roman" w:hAnsi="Times New Roman" w:cs="Times New Roman"/>
          <w:color w:val="auto"/>
          <w:sz w:val="28"/>
        </w:rPr>
        <w:t>современным технологиям и активация творческого потенциала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через с</w:t>
      </w:r>
      <w:r>
        <w:rPr>
          <w:rFonts w:ascii="Times New Roman" w:hAnsi="Times New Roman" w:cs="Times New Roman"/>
          <w:color w:val="auto"/>
          <w:sz w:val="28"/>
        </w:rPr>
        <w:t>овременные художественные форматы.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Организация выставки</w:t>
      </w:r>
      <w:r w:rsidRPr="00EE01A1">
        <w:rPr>
          <w:rFonts w:ascii="Times New Roman" w:hAnsi="Times New Roman" w:cs="Times New Roman"/>
          <w:color w:val="auto"/>
          <w:sz w:val="28"/>
        </w:rPr>
        <w:t xml:space="preserve"> рисунков </w:t>
      </w:r>
      <w:r>
        <w:rPr>
          <w:rFonts w:ascii="Times New Roman" w:hAnsi="Times New Roman" w:cs="Times New Roman"/>
          <w:sz w:val="28"/>
        </w:rPr>
        <w:t>«Техника и кино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color w:val="auto"/>
          <w:sz w:val="28"/>
        </w:rPr>
        <w:t xml:space="preserve"> на с</w:t>
      </w:r>
      <w:r w:rsidRPr="00EE01A1">
        <w:rPr>
          <w:rFonts w:ascii="Times New Roman" w:hAnsi="Times New Roman" w:cs="Times New Roman"/>
          <w:color w:val="auto"/>
          <w:sz w:val="28"/>
        </w:rPr>
        <w:t>айте фестиваля</w:t>
      </w:r>
      <w:r>
        <w:rPr>
          <w:rFonts w:ascii="Times New Roman" w:hAnsi="Times New Roman" w:cs="Times New Roman"/>
          <w:sz w:val="28"/>
        </w:rPr>
        <w:t xml:space="preserve"> «</w:t>
      </w:r>
      <w:r w:rsidRPr="00EE01A1">
        <w:rPr>
          <w:rFonts w:ascii="Times New Roman" w:hAnsi="Times New Roman" w:cs="Times New Roman"/>
          <w:color w:val="auto"/>
          <w:sz w:val="28"/>
        </w:rPr>
        <w:t xml:space="preserve">Город </w:t>
      </w:r>
      <w:proofErr w:type="spellStart"/>
      <w:r w:rsidRPr="00EE01A1">
        <w:rPr>
          <w:rFonts w:ascii="Times New Roman" w:hAnsi="Times New Roman" w:cs="Times New Roman"/>
          <w:color w:val="auto"/>
          <w:sz w:val="28"/>
        </w:rPr>
        <w:t>ТехноТворчества</w:t>
      </w:r>
      <w:proofErr w:type="spellEnd"/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EE01A1">
        <w:rPr>
          <w:rFonts w:ascii="Times New Roman" w:hAnsi="Times New Roman" w:cs="Times New Roman"/>
          <w:color w:val="auto"/>
          <w:sz w:val="28"/>
        </w:rPr>
        <w:t>.</w:t>
      </w:r>
    </w:p>
    <w:p w:rsidR="00E60955" w:rsidRPr="00EE01A1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Повышение интереса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детей </w:t>
      </w:r>
      <w:r>
        <w:rPr>
          <w:rFonts w:ascii="Times New Roman" w:hAnsi="Times New Roman" w:cs="Times New Roman"/>
          <w:color w:val="auto"/>
          <w:sz w:val="28"/>
        </w:rPr>
        <w:t xml:space="preserve">и молодёжи к </w:t>
      </w:r>
      <w:r w:rsidR="00FB4482">
        <w:rPr>
          <w:rFonts w:ascii="Times New Roman" w:hAnsi="Times New Roman" w:cs="Times New Roman"/>
          <w:color w:val="auto"/>
          <w:sz w:val="28"/>
        </w:rPr>
        <w:t xml:space="preserve">технике и </w:t>
      </w:r>
      <w:r>
        <w:rPr>
          <w:rFonts w:ascii="Times New Roman" w:hAnsi="Times New Roman" w:cs="Times New Roman"/>
          <w:color w:val="auto"/>
          <w:sz w:val="28"/>
        </w:rPr>
        <w:t xml:space="preserve">технологиям 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через </w:t>
      </w:r>
      <w:r>
        <w:rPr>
          <w:rFonts w:ascii="Times New Roman" w:hAnsi="Times New Roman" w:cs="Times New Roman"/>
          <w:color w:val="auto"/>
          <w:sz w:val="28"/>
        </w:rPr>
        <w:t>изобразительное искусство.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color w:val="auto"/>
          <w:sz w:val="28"/>
        </w:rPr>
      </w:pPr>
      <w:r w:rsidRPr="007E6A8D">
        <w:rPr>
          <w:rFonts w:ascii="Times New Roman" w:hAnsi="Times New Roman" w:cs="Times New Roman"/>
          <w:color w:val="auto"/>
          <w:sz w:val="28"/>
        </w:rPr>
        <w:t xml:space="preserve">Выявление и поддержка юных дарований в области изобразительного искусства, </w:t>
      </w:r>
      <w:r>
        <w:rPr>
          <w:rFonts w:ascii="Times New Roman" w:hAnsi="Times New Roman" w:cs="Times New Roman"/>
          <w:color w:val="auto"/>
          <w:sz w:val="28"/>
        </w:rPr>
        <w:t>заинтересованных в</w:t>
      </w:r>
      <w:r w:rsidRPr="007E6A8D">
        <w:rPr>
          <w:rFonts w:ascii="Times New Roman" w:hAnsi="Times New Roman" w:cs="Times New Roman"/>
          <w:color w:val="auto"/>
          <w:sz w:val="28"/>
        </w:rPr>
        <w:t xml:space="preserve"> научно-техническом прогресс</w:t>
      </w:r>
      <w:r>
        <w:rPr>
          <w:rFonts w:ascii="Times New Roman" w:hAnsi="Times New Roman" w:cs="Times New Roman"/>
          <w:color w:val="auto"/>
          <w:sz w:val="28"/>
        </w:rPr>
        <w:t>е</w:t>
      </w:r>
      <w:r w:rsidRPr="007E6A8D">
        <w:rPr>
          <w:rFonts w:ascii="Times New Roman" w:hAnsi="Times New Roman" w:cs="Times New Roman"/>
          <w:color w:val="auto"/>
          <w:sz w:val="28"/>
        </w:rPr>
        <w:t>.</w:t>
      </w:r>
    </w:p>
    <w:p w:rsidR="00E60955" w:rsidRPr="004C346A" w:rsidRDefault="00E60955" w:rsidP="00691244">
      <w:pPr>
        <w:pStyle w:val="1"/>
        <w:numPr>
          <w:ilvl w:val="0"/>
          <w:numId w:val="1"/>
        </w:numPr>
        <w:spacing w:before="240" w:line="312" w:lineRule="auto"/>
        <w:ind w:hanging="35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Участники конкурса</w:t>
      </w:r>
    </w:p>
    <w:p w:rsidR="00E60955" w:rsidRDefault="00E60955" w:rsidP="006811B9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Участниками конкурса рисунков могут стать дети в возрасте от 4-х до 14 лет.</w:t>
      </w:r>
    </w:p>
    <w:p w:rsidR="00E60955" w:rsidRPr="004C346A" w:rsidRDefault="00E60955" w:rsidP="002D40E0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Порядок проведения конкурса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Конкурс рисунков проводится в трёх возрастных группах:</w:t>
      </w:r>
    </w:p>
    <w:p w:rsidR="00E60955" w:rsidRDefault="00E60955" w:rsidP="006811B9">
      <w:pPr>
        <w:pStyle w:val="1"/>
        <w:numPr>
          <w:ilvl w:val="1"/>
          <w:numId w:val="4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младшая детская группа (4-6 лет)</w:t>
      </w:r>
    </w:p>
    <w:p w:rsidR="00E60955" w:rsidRDefault="00E60955" w:rsidP="006811B9">
      <w:pPr>
        <w:pStyle w:val="1"/>
        <w:numPr>
          <w:ilvl w:val="1"/>
          <w:numId w:val="4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средняя детская группа (7-10 лет)</w:t>
      </w:r>
    </w:p>
    <w:p w:rsidR="00E60955" w:rsidRDefault="00620F41" w:rsidP="006811B9">
      <w:pPr>
        <w:pStyle w:val="1"/>
        <w:numPr>
          <w:ilvl w:val="1"/>
          <w:numId w:val="4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старшая детская группа </w:t>
      </w:r>
      <w:r w:rsidR="00E60955">
        <w:rPr>
          <w:rFonts w:ascii="Times New Roman" w:hAnsi="Times New Roman" w:cs="Times New Roman"/>
          <w:sz w:val="28"/>
        </w:rPr>
        <w:t>(11-14 лет)</w:t>
      </w:r>
    </w:p>
    <w:p w:rsidR="00E60955" w:rsidRDefault="00620F41" w:rsidP="006811B9">
      <w:pPr>
        <w:pStyle w:val="1"/>
        <w:numPr>
          <w:ilvl w:val="1"/>
          <w:numId w:val="4"/>
        </w:numPr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юниоры</w:t>
      </w:r>
      <w:r>
        <w:rPr>
          <w:rFonts w:ascii="Times New Roman" w:hAnsi="Times New Roman" w:cs="Times New Roman"/>
          <w:sz w:val="28"/>
        </w:rPr>
        <w:t xml:space="preserve"> (15-18)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Конкурс рисунков проводится </w:t>
      </w:r>
      <w:r w:rsidRPr="007E6A8D">
        <w:rPr>
          <w:rFonts w:ascii="Times New Roman" w:hAnsi="Times New Roman" w:cs="Times New Roman"/>
          <w:sz w:val="28"/>
        </w:rPr>
        <w:t>по следующим</w:t>
      </w:r>
      <w:r>
        <w:rPr>
          <w:rFonts w:ascii="Times New Roman" w:hAnsi="Times New Roman" w:cs="Times New Roman"/>
          <w:sz w:val="28"/>
        </w:rPr>
        <w:t xml:space="preserve"> номинациям:</w:t>
      </w:r>
    </w:p>
    <w:p w:rsidR="00E60955" w:rsidRPr="00FB4482" w:rsidRDefault="00E60955" w:rsidP="00E205A3">
      <w:pPr>
        <w:pStyle w:val="1"/>
        <w:spacing w:line="312" w:lineRule="auto"/>
        <w:ind w:left="1081"/>
        <w:contextualSpacing/>
        <w:jc w:val="both"/>
        <w:rPr>
          <w:rFonts w:ascii="Times New Roman" w:hAnsi="Times New Roman" w:cs="Times New Roman"/>
          <w:b/>
          <w:sz w:val="28"/>
        </w:rPr>
      </w:pPr>
      <w:r w:rsidRPr="00FB4482">
        <w:rPr>
          <w:rFonts w:ascii="Times New Roman" w:hAnsi="Times New Roman"/>
          <w:b/>
          <w:sz w:val="28"/>
        </w:rPr>
        <w:t xml:space="preserve">«Техника </w:t>
      </w:r>
      <w:r w:rsidR="007439A1">
        <w:rPr>
          <w:rFonts w:ascii="Times New Roman" w:hAnsi="Times New Roman"/>
          <w:b/>
          <w:sz w:val="28"/>
        </w:rPr>
        <w:t>в</w:t>
      </w:r>
      <w:r w:rsidRPr="00FB4482">
        <w:rPr>
          <w:rFonts w:ascii="Times New Roman" w:hAnsi="Times New Roman"/>
          <w:b/>
          <w:sz w:val="28"/>
        </w:rPr>
        <w:t xml:space="preserve"> кино»</w:t>
      </w:r>
    </w:p>
    <w:p w:rsidR="00E60955" w:rsidRDefault="00E60955" w:rsidP="006811B9">
      <w:pPr>
        <w:pStyle w:val="1"/>
        <w:spacing w:line="312" w:lineRule="auto"/>
        <w:ind w:left="540" w:firstLine="540"/>
        <w:contextualSpacing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2D40E0">
        <w:rPr>
          <w:rFonts w:ascii="Times New Roman" w:hAnsi="Times New Roman" w:cs="Times New Roman"/>
          <w:b/>
          <w:sz w:val="28"/>
          <w:szCs w:val="28"/>
        </w:rPr>
        <w:t>«</w:t>
      </w:r>
      <w:r w:rsidR="00FB448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Любовь и роботы</w:t>
      </w:r>
      <w:r w:rsidRPr="002D40E0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</w:p>
    <w:p w:rsidR="001D0DF4" w:rsidRPr="002D40E0" w:rsidRDefault="001D0DF4" w:rsidP="006811B9">
      <w:pPr>
        <w:pStyle w:val="1"/>
        <w:spacing w:line="312" w:lineRule="auto"/>
        <w:ind w:left="540" w:firstLine="54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«Технологии в объективе кинокамеры»</w:t>
      </w:r>
    </w:p>
    <w:p w:rsidR="00E60955" w:rsidRPr="00D16D9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Заявки оформля</w:t>
      </w:r>
      <w:r w:rsidR="007439A1">
        <w:rPr>
          <w:rFonts w:ascii="Times New Roman" w:hAnsi="Times New Roman" w:cs="Times New Roman"/>
          <w:sz w:val="28"/>
        </w:rPr>
        <w:t>ю</w:t>
      </w:r>
      <w:r>
        <w:rPr>
          <w:rFonts w:ascii="Times New Roman" w:hAnsi="Times New Roman" w:cs="Times New Roman"/>
          <w:sz w:val="28"/>
        </w:rPr>
        <w:t xml:space="preserve">тся на сайте фестиваля </w:t>
      </w:r>
      <w:hyperlink r:id="rId9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t xml:space="preserve"> </w:t>
      </w:r>
      <w:r>
        <w:rPr>
          <w:rFonts w:ascii="Times New Roman" w:hAnsi="Times New Roman" w:cs="Times New Roman"/>
          <w:sz w:val="28"/>
        </w:rPr>
        <w:t>в разделе Конкурс детских рисунков «Краски современных технологий</w:t>
      </w:r>
      <w:r w:rsidRPr="00FC2E77">
        <w:rPr>
          <w:rFonts w:ascii="Times New Roman" w:hAnsi="Times New Roman" w:cs="Times New Roman"/>
          <w:color w:val="auto"/>
          <w:sz w:val="28"/>
          <w:szCs w:val="28"/>
        </w:rPr>
        <w:t>»</w:t>
      </w:r>
      <w:r>
        <w:rPr>
          <w:rFonts w:ascii="Times New Roman" w:hAnsi="Times New Roman" w:cs="Times New Roman"/>
          <w:sz w:val="28"/>
        </w:rPr>
        <w:t xml:space="preserve"> строка ПОДАТЬ ЗАЯВКУ.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>В заявке конкурсная работа сопровождается краткой информацией об авторе (авторах):</w:t>
      </w:r>
    </w:p>
    <w:p w:rsidR="00E60955" w:rsidRDefault="00E60955" w:rsidP="006811B9">
      <w:pPr>
        <w:pStyle w:val="1"/>
        <w:numPr>
          <w:ilvl w:val="0"/>
          <w:numId w:val="2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автора (авторов) рисунка;</w:t>
      </w:r>
    </w:p>
    <w:p w:rsidR="00E60955" w:rsidRPr="00A86019" w:rsidRDefault="00E60955" w:rsidP="006811B9">
      <w:pPr>
        <w:pStyle w:val="1"/>
        <w:numPr>
          <w:ilvl w:val="0"/>
          <w:numId w:val="2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возраст;</w:t>
      </w:r>
    </w:p>
    <w:p w:rsidR="00E60955" w:rsidRDefault="00E60955" w:rsidP="006811B9">
      <w:pPr>
        <w:pStyle w:val="1"/>
        <w:numPr>
          <w:ilvl w:val="0"/>
          <w:numId w:val="2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образовательное учреждение;</w:t>
      </w:r>
      <w:r w:rsidR="00FB4482">
        <w:rPr>
          <w:rFonts w:ascii="Times New Roman" w:hAnsi="Times New Roman" w:cs="Times New Roman"/>
          <w:sz w:val="28"/>
        </w:rPr>
        <w:t xml:space="preserve"> город;</w:t>
      </w:r>
    </w:p>
    <w:p w:rsidR="00E60955" w:rsidRDefault="00E60955" w:rsidP="006811B9">
      <w:pPr>
        <w:pStyle w:val="1"/>
        <w:numPr>
          <w:ilvl w:val="0"/>
          <w:numId w:val="2"/>
        </w:numPr>
        <w:spacing w:line="312" w:lineRule="auto"/>
        <w:ind w:left="2160" w:hanging="36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фамилия, имя, отчество ответственного представителя или педагога руководителя;</w:t>
      </w:r>
    </w:p>
    <w:p w:rsidR="00E60955" w:rsidRDefault="00E60955" w:rsidP="006811B9">
      <w:pPr>
        <w:pStyle w:val="1"/>
        <w:numPr>
          <w:ilvl w:val="0"/>
          <w:numId w:val="2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контактный телефон;</w:t>
      </w:r>
    </w:p>
    <w:p w:rsidR="00E60955" w:rsidRPr="00E01418" w:rsidRDefault="00E60955" w:rsidP="006811B9">
      <w:pPr>
        <w:pStyle w:val="1"/>
        <w:numPr>
          <w:ilvl w:val="0"/>
          <w:numId w:val="2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электронный адрес (при наличии);</w:t>
      </w:r>
    </w:p>
    <w:p w:rsidR="00E60955" w:rsidRPr="00E01418" w:rsidRDefault="00E60955" w:rsidP="006811B9">
      <w:pPr>
        <w:pStyle w:val="1"/>
        <w:numPr>
          <w:ilvl w:val="0"/>
          <w:numId w:val="2"/>
        </w:numPr>
        <w:spacing w:line="312" w:lineRule="auto"/>
        <w:ind w:firstLine="1080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 w:rsidRPr="00E01418">
        <w:rPr>
          <w:rFonts w:ascii="Times New Roman" w:hAnsi="Times New Roman" w:cs="Times New Roman"/>
          <w:sz w:val="28"/>
        </w:rPr>
        <w:lastRenderedPageBreak/>
        <w:t>название рисунка;</w:t>
      </w:r>
    </w:p>
    <w:p w:rsidR="00E60955" w:rsidRPr="00D16D95" w:rsidRDefault="00E60955" w:rsidP="006811B9">
      <w:pPr>
        <w:pStyle w:val="1"/>
        <w:numPr>
          <w:ilvl w:val="0"/>
          <w:numId w:val="2"/>
        </w:numPr>
        <w:spacing w:after="120" w:line="312" w:lineRule="auto"/>
        <w:ind w:firstLine="1077"/>
        <w:contextualSpacing/>
        <w:jc w:val="both"/>
        <w:rPr>
          <w:rFonts w:ascii="Times New Roman" w:hAnsi="Times New Roman" w:cs="Times New Roman"/>
          <w:color w:val="444444"/>
          <w:sz w:val="20"/>
          <w:highlight w:val="white"/>
        </w:rPr>
      </w:pPr>
      <w:r>
        <w:rPr>
          <w:rFonts w:ascii="Times New Roman" w:hAnsi="Times New Roman" w:cs="Times New Roman"/>
          <w:sz w:val="28"/>
        </w:rPr>
        <w:t>сам рисунок</w:t>
      </w:r>
    </w:p>
    <w:p w:rsidR="00E60955" w:rsidRPr="00C24D1B" w:rsidRDefault="00FB4482" w:rsidP="006811B9">
      <w:pPr>
        <w:pStyle w:val="1"/>
        <w:numPr>
          <w:ilvl w:val="1"/>
          <w:numId w:val="1"/>
        </w:numPr>
        <w:spacing w:before="120" w:line="312" w:lineRule="auto"/>
        <w:ind w:hanging="357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E60955">
        <w:rPr>
          <w:rFonts w:ascii="Times New Roman" w:hAnsi="Times New Roman" w:cs="Times New Roman"/>
          <w:sz w:val="28"/>
        </w:rPr>
        <w:t>аботы</w:t>
      </w:r>
      <w:r>
        <w:rPr>
          <w:rFonts w:ascii="Times New Roman" w:hAnsi="Times New Roman" w:cs="Times New Roman"/>
          <w:sz w:val="28"/>
        </w:rPr>
        <w:t xml:space="preserve"> н</w:t>
      </w:r>
      <w:r>
        <w:rPr>
          <w:rFonts w:ascii="Times New Roman" w:hAnsi="Times New Roman" w:cs="Times New Roman"/>
          <w:sz w:val="28"/>
        </w:rPr>
        <w:t>а конкурс</w:t>
      </w:r>
      <w:r w:rsidR="00E60955">
        <w:rPr>
          <w:rFonts w:ascii="Times New Roman" w:hAnsi="Times New Roman" w:cs="Times New Roman"/>
          <w:sz w:val="28"/>
        </w:rPr>
        <w:t xml:space="preserve"> принимаются в электронном варианте вместе с заявкой на сайте фестиваля </w:t>
      </w:r>
      <w:hyperlink r:id="rId10">
        <w:r w:rsidR="00E60955"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 w:rsidR="00E60955">
        <w:rPr>
          <w:rFonts w:ascii="Times New Roman" w:hAnsi="Times New Roman" w:cs="Times New Roman"/>
          <w:sz w:val="28"/>
        </w:rPr>
        <w:t xml:space="preserve">. Работы должны быть отсканированы или сфотографированы в хорошем качестве и загружены на сайт фестиваля </w:t>
      </w:r>
      <w:r w:rsidR="00E60955">
        <w:rPr>
          <w:rFonts w:ascii="Times New Roman" w:hAnsi="Times New Roman" w:cs="Times New Roman"/>
          <w:sz w:val="28"/>
          <w:highlight w:val="white"/>
        </w:rPr>
        <w:t xml:space="preserve">в формате </w:t>
      </w:r>
      <w:proofErr w:type="spellStart"/>
      <w:r w:rsidR="00E60955">
        <w:rPr>
          <w:rFonts w:ascii="Times New Roman" w:hAnsi="Times New Roman" w:cs="Times New Roman"/>
          <w:sz w:val="28"/>
          <w:highlight w:val="white"/>
        </w:rPr>
        <w:t>jpeg</w:t>
      </w:r>
      <w:proofErr w:type="spellEnd"/>
      <w:r w:rsidR="00E60955">
        <w:rPr>
          <w:rFonts w:ascii="Times New Roman" w:hAnsi="Times New Roman" w:cs="Times New Roman"/>
          <w:sz w:val="28"/>
          <w:highlight w:val="white"/>
        </w:rPr>
        <w:t>. Минимальный размер загружаемого документа 1200х800 пикселей.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 w:rsidRPr="00E01418">
        <w:rPr>
          <w:rFonts w:ascii="Times New Roman" w:hAnsi="Times New Roman" w:cs="Times New Roman"/>
          <w:sz w:val="28"/>
          <w:highlight w:val="white"/>
        </w:rPr>
        <w:t>Работы до</w:t>
      </w:r>
      <w:r>
        <w:rPr>
          <w:rFonts w:ascii="Times New Roman" w:hAnsi="Times New Roman" w:cs="Times New Roman"/>
          <w:sz w:val="28"/>
          <w:highlight w:val="white"/>
        </w:rPr>
        <w:t>лжны быть загружены на сайт до 30</w:t>
      </w:r>
      <w:r w:rsidRPr="00E01418">
        <w:rPr>
          <w:rFonts w:ascii="Times New Roman" w:hAnsi="Times New Roman" w:cs="Times New Roman"/>
          <w:sz w:val="28"/>
          <w:highlight w:val="white"/>
        </w:rPr>
        <w:t xml:space="preserve"> января 201</w:t>
      </w:r>
      <w:r>
        <w:rPr>
          <w:rFonts w:ascii="Times New Roman" w:hAnsi="Times New Roman" w:cs="Times New Roman"/>
          <w:sz w:val="28"/>
          <w:highlight w:val="white"/>
        </w:rPr>
        <w:t>6 года.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>Электронные варианты работ будут представлены на сайте фестиваля в галерее рисунков и на страницах в социальных сетях.</w:t>
      </w:r>
    </w:p>
    <w:p w:rsidR="00E60955" w:rsidRDefault="00E60955" w:rsidP="00F96465">
      <w:pPr>
        <w:pStyle w:val="1"/>
        <w:spacing w:line="312" w:lineRule="auto"/>
        <w:ind w:left="1081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</w:p>
    <w:p w:rsidR="00E60955" w:rsidRPr="004C346A" w:rsidRDefault="00E60955" w:rsidP="00F96465">
      <w:pPr>
        <w:pStyle w:val="1"/>
        <w:numPr>
          <w:ilvl w:val="0"/>
          <w:numId w:val="1"/>
        </w:numPr>
        <w:spacing w:before="120" w:after="120" w:line="312" w:lineRule="auto"/>
        <w:ind w:hanging="35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4C346A">
        <w:rPr>
          <w:rFonts w:ascii="Times New Roman" w:hAnsi="Times New Roman" w:cs="Times New Roman"/>
          <w:b/>
          <w:sz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</w:rPr>
        <w:t>рисункам</w:t>
      </w:r>
      <w:r w:rsidRPr="004C346A">
        <w:rPr>
          <w:rFonts w:ascii="Times New Roman" w:hAnsi="Times New Roman" w:cs="Times New Roman"/>
          <w:b/>
          <w:sz w:val="28"/>
        </w:rPr>
        <w:t>: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соответствие содержания работы теме конкурса;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самостоятельность исполнения;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оригинальность </w:t>
      </w:r>
      <w:r w:rsidRPr="007E6A8D">
        <w:rPr>
          <w:rFonts w:ascii="Times New Roman" w:hAnsi="Times New Roman" w:cs="Times New Roman"/>
          <w:sz w:val="28"/>
        </w:rPr>
        <w:t>идеи;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эстетичность выполнения;</w:t>
      </w:r>
    </w:p>
    <w:p w:rsidR="00E60955" w:rsidRPr="007E6A8D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7E6A8D">
        <w:rPr>
          <w:rFonts w:ascii="Times New Roman" w:hAnsi="Times New Roman" w:cs="Times New Roman"/>
          <w:sz w:val="28"/>
        </w:rPr>
        <w:t>техника исполнения работ – свободная (акварель, гуашь, пастель, цветные карандаши, и т.д.);</w:t>
      </w:r>
    </w:p>
    <w:p w:rsidR="00E60955" w:rsidRDefault="00E60955" w:rsidP="00B03368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</w:rPr>
      </w:pPr>
      <w:r w:rsidRPr="007E6A8D">
        <w:rPr>
          <w:rFonts w:ascii="Times New Roman" w:hAnsi="Times New Roman" w:cs="Times New Roman"/>
          <w:sz w:val="28"/>
        </w:rPr>
        <w:t>формат работ – свободный.</w:t>
      </w:r>
    </w:p>
    <w:p w:rsidR="00B03368" w:rsidRPr="00B03368" w:rsidRDefault="00B03368" w:rsidP="00B03368">
      <w:pPr>
        <w:pStyle w:val="1"/>
        <w:spacing w:line="312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E60955" w:rsidRPr="00594C40" w:rsidRDefault="00E60955" w:rsidP="00863AD9">
      <w:pPr>
        <w:pStyle w:val="1"/>
        <w:numPr>
          <w:ilvl w:val="0"/>
          <w:numId w:val="1"/>
        </w:numPr>
        <w:spacing w:before="240" w:after="120" w:line="312" w:lineRule="auto"/>
        <w:ind w:hanging="357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594C40">
        <w:rPr>
          <w:rFonts w:ascii="Times New Roman" w:hAnsi="Times New Roman" w:cs="Times New Roman"/>
          <w:b/>
          <w:sz w:val="28"/>
        </w:rPr>
        <w:t>Подведение итогов Конкурса.</w:t>
      </w:r>
    </w:p>
    <w:p w:rsidR="00E60955" w:rsidRPr="00C24D1B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</w:rPr>
        <w:t xml:space="preserve">Работы оценивает компетентное жюри из представителей организаций культуры Екатеринбурга и Свердловской области. На приз зрительских симпатий проводится голосование на сайте </w:t>
      </w:r>
      <w:r w:rsidRPr="003C1525">
        <w:rPr>
          <w:rFonts w:ascii="Times New Roman" w:hAnsi="Times New Roman" w:cs="Times New Roman"/>
          <w:sz w:val="28"/>
        </w:rPr>
        <w:t>фестиваля</w:t>
      </w:r>
      <w:r>
        <w:rPr>
          <w:rFonts w:ascii="Times New Roman" w:hAnsi="Times New Roman" w:cs="Times New Roman"/>
          <w:sz w:val="28"/>
        </w:rPr>
        <w:t xml:space="preserve"> </w:t>
      </w:r>
      <w:hyperlink r:id="rId11">
        <w:r w:rsidRPr="00F1453C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tehnotvorchestvo.ru</w:t>
        </w:r>
      </w:hyperlink>
      <w:r>
        <w:rPr>
          <w:rFonts w:ascii="Times New Roman" w:hAnsi="Times New Roman" w:cs="Times New Roman"/>
          <w:sz w:val="28"/>
        </w:rPr>
        <w:t xml:space="preserve">. 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highlight w:val="white"/>
        </w:rPr>
      </w:pPr>
      <w:r>
        <w:rPr>
          <w:rFonts w:ascii="Times New Roman" w:hAnsi="Times New Roman" w:cs="Times New Roman"/>
          <w:sz w:val="28"/>
          <w:highlight w:val="white"/>
        </w:rPr>
        <w:t xml:space="preserve">Оценка работ участников конкурса рисунка будет проводиться жюри на сайте фестиваля с 01 по 05 февраля 2016 года. </w:t>
      </w:r>
    </w:p>
    <w:p w:rsidR="00E60955" w:rsidRDefault="00E60955" w:rsidP="006811B9">
      <w:pPr>
        <w:pStyle w:val="1"/>
        <w:numPr>
          <w:ilvl w:val="1"/>
          <w:numId w:val="1"/>
        </w:numPr>
        <w:spacing w:line="312" w:lineRule="auto"/>
        <w:ind w:hanging="35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highlight w:val="white"/>
        </w:rPr>
        <w:t>Награждение победителей и призеров конкурса будет проходить в рамках торжественного закрытия фестиваля 13 февраля 2016 года</w:t>
      </w:r>
      <w:r w:rsidR="009E098C">
        <w:rPr>
          <w:rFonts w:ascii="Times New Roman" w:hAnsi="Times New Roman" w:cs="Times New Roman"/>
          <w:sz w:val="28"/>
          <w:highlight w:val="white"/>
        </w:rPr>
        <w:t xml:space="preserve"> </w:t>
      </w:r>
      <w:proofErr w:type="gramStart"/>
      <w:r w:rsidR="009E098C">
        <w:rPr>
          <w:rFonts w:ascii="Times New Roman" w:hAnsi="Times New Roman" w:cs="Times New Roman"/>
          <w:sz w:val="28"/>
          <w:highlight w:val="white"/>
        </w:rPr>
        <w:t>во время</w:t>
      </w:r>
      <w:proofErr w:type="gramEnd"/>
      <w:r w:rsidR="009E098C">
        <w:rPr>
          <w:rFonts w:ascii="Times New Roman" w:hAnsi="Times New Roman" w:cs="Times New Roman"/>
          <w:sz w:val="28"/>
          <w:highlight w:val="white"/>
        </w:rPr>
        <w:t xml:space="preserve"> </w:t>
      </w:r>
      <w:proofErr w:type="spellStart"/>
      <w:r w:rsidR="009E098C">
        <w:rPr>
          <w:rFonts w:ascii="Times New Roman" w:hAnsi="Times New Roman" w:cs="Times New Roman"/>
          <w:sz w:val="28"/>
          <w:highlight w:val="white"/>
        </w:rPr>
        <w:t>ТехноНочи</w:t>
      </w:r>
      <w:proofErr w:type="spellEnd"/>
      <w:r>
        <w:rPr>
          <w:rFonts w:ascii="Times New Roman" w:hAnsi="Times New Roman" w:cs="Times New Roman"/>
          <w:sz w:val="28"/>
          <w:highlight w:val="white"/>
        </w:rPr>
        <w:t xml:space="preserve">. </w:t>
      </w:r>
      <w:r w:rsidRPr="00D81090">
        <w:rPr>
          <w:rFonts w:ascii="Times New Roman" w:hAnsi="Times New Roman" w:cs="Times New Roman"/>
          <w:sz w:val="28"/>
          <w:szCs w:val="28"/>
        </w:rPr>
        <w:t xml:space="preserve">Победители и призёры награждаются дипломами. Участники </w:t>
      </w:r>
      <w:r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Pr="00D81090">
        <w:rPr>
          <w:rFonts w:ascii="Times New Roman" w:hAnsi="Times New Roman" w:cs="Times New Roman"/>
          <w:sz w:val="28"/>
          <w:szCs w:val="28"/>
        </w:rPr>
        <w:t>получают сертификат участника. Руководителям вру</w:t>
      </w:r>
      <w:r>
        <w:rPr>
          <w:rFonts w:ascii="Times New Roman" w:hAnsi="Times New Roman" w:cs="Times New Roman"/>
          <w:sz w:val="28"/>
          <w:szCs w:val="28"/>
        </w:rPr>
        <w:t>чаются благодарственные письма.</w:t>
      </w:r>
    </w:p>
    <w:p w:rsidR="00B03368" w:rsidRDefault="00B03368" w:rsidP="00B03368">
      <w:pPr>
        <w:pStyle w:val="1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03368" w:rsidRDefault="00B03368" w:rsidP="00B03368">
      <w:pPr>
        <w:pStyle w:val="1"/>
        <w:spacing w:line="31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20642" w:rsidRPr="009E098C" w:rsidRDefault="00B20642" w:rsidP="009E098C">
      <w:pPr>
        <w:pStyle w:val="2"/>
        <w:numPr>
          <w:ilvl w:val="0"/>
          <w:numId w:val="1"/>
        </w:numPr>
        <w:spacing w:before="240" w:after="120" w:line="312" w:lineRule="auto"/>
        <w:ind w:hanging="35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E098C">
        <w:rPr>
          <w:rFonts w:ascii="Times New Roman" w:hAnsi="Times New Roman"/>
          <w:b/>
          <w:sz w:val="28"/>
          <w:szCs w:val="28"/>
        </w:rPr>
        <w:lastRenderedPageBreak/>
        <w:t>Аукцион детских рисунков.</w:t>
      </w:r>
    </w:p>
    <w:p w:rsidR="00332B0C" w:rsidRDefault="00B20642" w:rsidP="00332B0C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Любой участник конкурса может выставить свою работу на аукцион. Аукцион проводится с целью сбора средств на развитие технического творчества в одном из детских дом</w:t>
      </w:r>
      <w:r w:rsidR="00332B0C">
        <w:rPr>
          <w:rFonts w:ascii="Times New Roman" w:hAnsi="Times New Roman" w:cs="Times New Roman"/>
          <w:color w:val="auto"/>
          <w:sz w:val="28"/>
          <w:szCs w:val="28"/>
        </w:rPr>
        <w:t>ов Свердловской области.</w:t>
      </w:r>
    </w:p>
    <w:p w:rsidR="00332B0C" w:rsidRDefault="00B20642" w:rsidP="006811B9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На вырученные средства для </w:t>
      </w:r>
      <w:r w:rsidR="00FB7441">
        <w:rPr>
          <w:rFonts w:ascii="Times New Roman" w:hAnsi="Times New Roman" w:cs="Times New Roman"/>
          <w:color w:val="auto"/>
          <w:sz w:val="28"/>
          <w:szCs w:val="28"/>
        </w:rPr>
        <w:t>детей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из дома будет приобретен 3</w:t>
      </w:r>
      <w:r>
        <w:rPr>
          <w:rFonts w:ascii="Times New Roman" w:hAnsi="Times New Roman" w:cs="Times New Roman"/>
          <w:color w:val="auto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color w:val="auto"/>
          <w:sz w:val="28"/>
          <w:szCs w:val="28"/>
        </w:rPr>
        <w:t>-принтер</w:t>
      </w:r>
      <w:r w:rsidR="007D6A49">
        <w:rPr>
          <w:rFonts w:ascii="Times New Roman" w:hAnsi="Times New Roman" w:cs="Times New Roman"/>
          <w:color w:val="auto"/>
          <w:sz w:val="28"/>
          <w:szCs w:val="28"/>
        </w:rPr>
        <w:t xml:space="preserve">. </w:t>
      </w:r>
      <w:r w:rsidR="00AE6F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7441">
        <w:rPr>
          <w:rFonts w:ascii="Times New Roman" w:hAnsi="Times New Roman" w:cs="Times New Roman"/>
          <w:color w:val="auto"/>
          <w:sz w:val="28"/>
          <w:szCs w:val="28"/>
        </w:rPr>
        <w:t>А организаторы фестиваля проведут для них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B7441">
        <w:rPr>
          <w:rFonts w:ascii="Times New Roman" w:hAnsi="Times New Roman" w:cs="Times New Roman"/>
          <w:color w:val="auto"/>
          <w:sz w:val="28"/>
          <w:szCs w:val="28"/>
        </w:rPr>
        <w:t xml:space="preserve">серию </w:t>
      </w:r>
      <w:r>
        <w:rPr>
          <w:rFonts w:ascii="Times New Roman" w:hAnsi="Times New Roman" w:cs="Times New Roman"/>
          <w:color w:val="auto"/>
          <w:sz w:val="28"/>
          <w:szCs w:val="28"/>
        </w:rPr>
        <w:t>обучающи</w:t>
      </w:r>
      <w:r w:rsidR="00FB7441">
        <w:rPr>
          <w:rFonts w:ascii="Times New Roman" w:hAnsi="Times New Roman" w:cs="Times New Roman"/>
          <w:color w:val="auto"/>
          <w:sz w:val="28"/>
          <w:szCs w:val="28"/>
        </w:rPr>
        <w:t>х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мастер-класс</w:t>
      </w:r>
      <w:r w:rsidR="00FB7441">
        <w:rPr>
          <w:rFonts w:ascii="Times New Roman" w:hAnsi="Times New Roman" w:cs="Times New Roman"/>
          <w:color w:val="auto"/>
          <w:sz w:val="28"/>
          <w:szCs w:val="28"/>
        </w:rPr>
        <w:t>ов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по </w:t>
      </w:r>
      <w:r w:rsidRPr="00B20642">
        <w:rPr>
          <w:rFonts w:ascii="Times New Roman" w:hAnsi="Times New Roman" w:cs="Times New Roman"/>
          <w:color w:val="auto"/>
          <w:sz w:val="28"/>
          <w:szCs w:val="28"/>
        </w:rPr>
        <w:t>3D-</w:t>
      </w:r>
      <w:r>
        <w:rPr>
          <w:rFonts w:ascii="Times New Roman" w:hAnsi="Times New Roman" w:cs="Times New Roman"/>
          <w:color w:val="auto"/>
          <w:sz w:val="28"/>
          <w:szCs w:val="28"/>
        </w:rPr>
        <w:t>моделированию.</w:t>
      </w:r>
      <w:r w:rsidR="00AE6F8F">
        <w:rPr>
          <w:rFonts w:ascii="Times New Roman" w:hAnsi="Times New Roman" w:cs="Times New Roman"/>
          <w:color w:val="auto"/>
          <w:sz w:val="28"/>
          <w:szCs w:val="28"/>
        </w:rPr>
        <w:t xml:space="preserve"> Аукцион пройдет </w:t>
      </w:r>
      <w:r w:rsidR="00FB7441">
        <w:rPr>
          <w:rFonts w:ascii="Times New Roman" w:hAnsi="Times New Roman" w:cs="Times New Roman"/>
          <w:color w:val="auto"/>
          <w:sz w:val="28"/>
          <w:szCs w:val="28"/>
        </w:rPr>
        <w:t>на закрытии</w:t>
      </w:r>
      <w:r w:rsidR="00AE6F8F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E14D0C">
        <w:rPr>
          <w:rFonts w:ascii="Times New Roman" w:hAnsi="Times New Roman" w:cs="Times New Roman"/>
          <w:color w:val="auto"/>
          <w:sz w:val="28"/>
          <w:szCs w:val="28"/>
        </w:rPr>
        <w:t>фестиваля</w:t>
      </w:r>
      <w:r w:rsidR="00FB7441">
        <w:rPr>
          <w:rFonts w:ascii="Times New Roman" w:hAnsi="Times New Roman" w:cs="Times New Roman"/>
          <w:color w:val="auto"/>
          <w:sz w:val="28"/>
          <w:szCs w:val="28"/>
        </w:rPr>
        <w:t xml:space="preserve"> с 13 на 14 февраля </w:t>
      </w:r>
      <w:proofErr w:type="gramStart"/>
      <w:r w:rsidR="00FB7441">
        <w:rPr>
          <w:rFonts w:ascii="Times New Roman" w:hAnsi="Times New Roman" w:cs="Times New Roman"/>
          <w:color w:val="auto"/>
          <w:sz w:val="28"/>
          <w:szCs w:val="28"/>
        </w:rPr>
        <w:t>во время</w:t>
      </w:r>
      <w:proofErr w:type="gramEnd"/>
      <w:r w:rsidR="00E14D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E14D0C">
        <w:rPr>
          <w:rFonts w:ascii="Times New Roman" w:hAnsi="Times New Roman" w:cs="Times New Roman"/>
          <w:color w:val="auto"/>
          <w:sz w:val="28"/>
          <w:szCs w:val="28"/>
        </w:rPr>
        <w:t>ТехноНоч</w:t>
      </w:r>
      <w:r w:rsidR="007439A1">
        <w:rPr>
          <w:rFonts w:ascii="Times New Roman" w:hAnsi="Times New Roman" w:cs="Times New Roman"/>
          <w:color w:val="auto"/>
          <w:sz w:val="28"/>
          <w:szCs w:val="28"/>
        </w:rPr>
        <w:t>и</w:t>
      </w:r>
      <w:proofErr w:type="spellEnd"/>
      <w:r w:rsidR="00E14D0C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B744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B20642" w:rsidRDefault="007439A1" w:rsidP="006811B9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Рабо</w:t>
      </w:r>
      <w:r w:rsidR="00620F41">
        <w:rPr>
          <w:rFonts w:ascii="Times New Roman" w:hAnsi="Times New Roman" w:cs="Times New Roman"/>
          <w:color w:val="auto"/>
          <w:sz w:val="28"/>
          <w:szCs w:val="28"/>
        </w:rPr>
        <w:t>ты на аукцион можно привозить с 20 января до 5 февраля</w:t>
      </w:r>
      <w:r w:rsidR="007231AD">
        <w:rPr>
          <w:rFonts w:ascii="Times New Roman" w:hAnsi="Times New Roman" w:cs="Times New Roman"/>
          <w:color w:val="auto"/>
          <w:sz w:val="28"/>
          <w:szCs w:val="28"/>
        </w:rPr>
        <w:t xml:space="preserve"> в</w:t>
      </w:r>
      <w:r w:rsidR="007231AD" w:rsidRPr="007231AD">
        <w:rPr>
          <w:rFonts w:ascii="Times New Roman" w:hAnsi="Times New Roman" w:cs="Times New Roman"/>
          <w:color w:val="auto"/>
          <w:sz w:val="28"/>
          <w:szCs w:val="28"/>
        </w:rPr>
        <w:t xml:space="preserve"> центр развития творчества и интеллекта </w:t>
      </w:r>
      <w:r w:rsidR="007231AD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620F41">
        <w:rPr>
          <w:rFonts w:ascii="Times New Roman" w:hAnsi="Times New Roman" w:cs="Times New Roman"/>
          <w:color w:val="auto"/>
          <w:sz w:val="28"/>
          <w:szCs w:val="28"/>
        </w:rPr>
        <w:t>Республик</w:t>
      </w:r>
      <w:r w:rsidR="00B03368">
        <w:rPr>
          <w:rFonts w:ascii="Times New Roman" w:hAnsi="Times New Roman" w:cs="Times New Roman"/>
          <w:color w:val="auto"/>
          <w:sz w:val="28"/>
          <w:szCs w:val="28"/>
        </w:rPr>
        <w:t>а</w:t>
      </w:r>
      <w:r w:rsidR="00620F41">
        <w:rPr>
          <w:rFonts w:ascii="Times New Roman" w:hAnsi="Times New Roman" w:cs="Times New Roman"/>
          <w:color w:val="auto"/>
          <w:sz w:val="28"/>
          <w:szCs w:val="28"/>
        </w:rPr>
        <w:t xml:space="preserve"> Полосатов</w:t>
      </w:r>
      <w:r w:rsidR="007231AD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332B0C">
        <w:rPr>
          <w:rFonts w:ascii="Times New Roman" w:hAnsi="Times New Roman" w:cs="Times New Roman"/>
          <w:color w:val="auto"/>
          <w:sz w:val="28"/>
          <w:szCs w:val="28"/>
        </w:rPr>
        <w:t xml:space="preserve">, по адресу 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 xml:space="preserve">Проспект Ленина 25, </w:t>
      </w:r>
      <w:r w:rsidR="009E098C"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торговый деловой центр 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E098C" w:rsidRPr="000055C4">
        <w:rPr>
          <w:rFonts w:ascii="Times New Roman" w:hAnsi="Times New Roman" w:cs="Times New Roman"/>
          <w:color w:val="auto"/>
          <w:sz w:val="28"/>
          <w:szCs w:val="28"/>
        </w:rPr>
        <w:t>Европа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E098C"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>3 этаж с 10.00 до 21.00 часов</w:t>
      </w:r>
      <w:r w:rsidR="00B03368">
        <w:rPr>
          <w:rFonts w:ascii="Times New Roman" w:hAnsi="Times New Roman" w:cs="Times New Roman"/>
          <w:color w:val="auto"/>
          <w:sz w:val="28"/>
          <w:szCs w:val="28"/>
        </w:rPr>
        <w:t xml:space="preserve"> (без выходных)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0055C4" w:rsidRDefault="000055C4" w:rsidP="006811B9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Рисунки должны быть оформлены в паспарту </w:t>
      </w:r>
      <w:r w:rsidR="001D0DF4">
        <w:rPr>
          <w:rFonts w:ascii="Times New Roman" w:hAnsi="Times New Roman" w:cs="Times New Roman"/>
          <w:color w:val="auto"/>
          <w:sz w:val="28"/>
          <w:szCs w:val="28"/>
        </w:rPr>
        <w:t xml:space="preserve">белого цвета, размеры которого определяются самостоятельно. </w:t>
      </w:r>
    </w:p>
    <w:p w:rsidR="001D0DF4" w:rsidRDefault="001D0DF4" w:rsidP="006811B9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Оргкомитет фестиваля подготавливает описание лотов в соответствующем альбоме на страничке фестиваля. </w:t>
      </w:r>
      <w:hyperlink r:id="rId12" w:history="1">
        <w:proofErr w:type="gramStart"/>
        <w:r w:rsidR="00B03368" w:rsidRPr="00D17F1F">
          <w:rPr>
            <w:rStyle w:val="a6"/>
            <w:rFonts w:ascii="Times New Roman" w:hAnsi="Times New Roman"/>
            <w:sz w:val="28"/>
            <w:szCs w:val="28"/>
          </w:rPr>
          <w:t>https://vk.com/album-64010891_225953046</w:t>
        </w:r>
      </w:hyperlink>
      <w:r w:rsidR="00B03368">
        <w:rPr>
          <w:rFonts w:ascii="Times New Roman" w:hAnsi="Times New Roman" w:cs="Times New Roman"/>
          <w:color w:val="auto"/>
          <w:sz w:val="28"/>
          <w:szCs w:val="28"/>
        </w:rPr>
        <w:t xml:space="preserve">  Начальная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цена </w:t>
      </w:r>
      <w:r w:rsidR="00B03368">
        <w:rPr>
          <w:rFonts w:ascii="Times New Roman" w:hAnsi="Times New Roman" w:cs="Times New Roman"/>
          <w:color w:val="auto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color w:val="auto"/>
          <w:sz w:val="28"/>
          <w:szCs w:val="28"/>
        </w:rPr>
        <w:t>всех лотов</w:t>
      </w:r>
      <w:r w:rsidR="00B03368">
        <w:rPr>
          <w:rFonts w:ascii="Times New Roman" w:hAnsi="Times New Roman" w:cs="Times New Roman"/>
          <w:color w:val="auto"/>
          <w:sz w:val="28"/>
          <w:szCs w:val="28"/>
        </w:rPr>
        <w:t xml:space="preserve"> является единой и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определяется организаторами. Проданные на аукционе картины (с паспарту) не возвращаются. 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 xml:space="preserve">Остальные работы можно будет забрать </w:t>
      </w:r>
      <w:proofErr w:type="gramStart"/>
      <w:r w:rsidR="009E098C">
        <w:rPr>
          <w:rFonts w:ascii="Times New Roman" w:hAnsi="Times New Roman" w:cs="Times New Roman"/>
          <w:color w:val="auto"/>
          <w:sz w:val="28"/>
          <w:szCs w:val="28"/>
        </w:rPr>
        <w:t>во время</w:t>
      </w:r>
      <w:proofErr w:type="gramEnd"/>
      <w:r w:rsidR="009E098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9E098C">
        <w:rPr>
          <w:rFonts w:ascii="Times New Roman" w:hAnsi="Times New Roman" w:cs="Times New Roman"/>
          <w:color w:val="auto"/>
          <w:sz w:val="28"/>
          <w:szCs w:val="28"/>
        </w:rPr>
        <w:t>ТехноНочи</w:t>
      </w:r>
      <w:proofErr w:type="spellEnd"/>
      <w:r w:rsidR="009E098C">
        <w:rPr>
          <w:rFonts w:ascii="Times New Roman" w:hAnsi="Times New Roman" w:cs="Times New Roman"/>
          <w:color w:val="auto"/>
          <w:sz w:val="28"/>
          <w:szCs w:val="28"/>
        </w:rPr>
        <w:t xml:space="preserve"> или в «</w:t>
      </w:r>
      <w:r w:rsidR="00B03368">
        <w:rPr>
          <w:rFonts w:ascii="Times New Roman" w:hAnsi="Times New Roman" w:cs="Times New Roman"/>
          <w:color w:val="auto"/>
          <w:sz w:val="28"/>
          <w:szCs w:val="28"/>
        </w:rPr>
        <w:t>Республике П</w:t>
      </w:r>
      <w:bookmarkStart w:id="0" w:name="_GoBack"/>
      <w:bookmarkEnd w:id="0"/>
      <w:r w:rsidR="009E098C">
        <w:rPr>
          <w:rFonts w:ascii="Times New Roman" w:hAnsi="Times New Roman" w:cs="Times New Roman"/>
          <w:color w:val="auto"/>
          <w:sz w:val="28"/>
          <w:szCs w:val="28"/>
        </w:rPr>
        <w:t>олосатов» до 28 февраля 20016года (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 xml:space="preserve">Проспект Ленина 25, </w:t>
      </w:r>
      <w:r w:rsidR="009E098C" w:rsidRPr="000055C4">
        <w:rPr>
          <w:rFonts w:ascii="Times New Roman" w:hAnsi="Times New Roman" w:cs="Times New Roman"/>
          <w:color w:val="auto"/>
          <w:sz w:val="28"/>
          <w:szCs w:val="28"/>
        </w:rPr>
        <w:t>торговый деловой центр</w:t>
      </w:r>
      <w:r w:rsidR="009E098C"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>«</w:t>
      </w:r>
      <w:r w:rsidR="009E098C" w:rsidRPr="000055C4">
        <w:rPr>
          <w:rFonts w:ascii="Times New Roman" w:hAnsi="Times New Roman" w:cs="Times New Roman"/>
          <w:color w:val="auto"/>
          <w:sz w:val="28"/>
          <w:szCs w:val="28"/>
        </w:rPr>
        <w:t>Европа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9E098C" w:rsidRPr="000055C4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>3 этаж с 10.00 до 21.00 часов</w:t>
      </w:r>
      <w:r w:rsidR="009E098C">
        <w:rPr>
          <w:rFonts w:ascii="Times New Roman" w:hAnsi="Times New Roman" w:cs="Times New Roman"/>
          <w:color w:val="auto"/>
          <w:sz w:val="28"/>
          <w:szCs w:val="28"/>
        </w:rPr>
        <w:t>).</w:t>
      </w:r>
    </w:p>
    <w:p w:rsidR="00332B0C" w:rsidRPr="00B20642" w:rsidRDefault="00332B0C" w:rsidP="006811B9">
      <w:pPr>
        <w:pStyle w:val="2"/>
        <w:spacing w:line="312" w:lineRule="auto"/>
        <w:ind w:left="720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B03368" w:rsidRPr="00FC2E77" w:rsidRDefault="00B03368" w:rsidP="00B03368">
      <w:pPr>
        <w:pStyle w:val="2"/>
        <w:numPr>
          <w:ilvl w:val="0"/>
          <w:numId w:val="1"/>
        </w:numPr>
        <w:spacing w:before="240" w:after="120" w:line="312" w:lineRule="auto"/>
        <w:ind w:hanging="35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2E77">
        <w:rPr>
          <w:rFonts w:ascii="Times New Roman" w:hAnsi="Times New Roman"/>
          <w:b/>
          <w:sz w:val="28"/>
          <w:szCs w:val="28"/>
        </w:rPr>
        <w:t>Контактная информация</w:t>
      </w:r>
    </w:p>
    <w:p w:rsidR="00B03368" w:rsidRPr="00B03368" w:rsidRDefault="00B03368" w:rsidP="00B03368">
      <w:pPr>
        <w:ind w:firstLine="567"/>
        <w:jc w:val="both"/>
        <w:rPr>
          <w:rFonts w:ascii="Times New Roman" w:hAnsi="Times New Roman"/>
          <w:sz w:val="28"/>
          <w:lang w:val="de-DE"/>
        </w:rPr>
      </w:pPr>
      <w:proofErr w:type="spellStart"/>
      <w:r w:rsidRPr="00B03368">
        <w:rPr>
          <w:rFonts w:ascii="Times New Roman" w:hAnsi="Times New Roman"/>
          <w:sz w:val="28"/>
          <w:lang w:val="de-DE"/>
        </w:rPr>
        <w:t>Рыбалко</w:t>
      </w:r>
      <w:proofErr w:type="spellEnd"/>
      <w:r w:rsidRPr="00B03368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B03368">
        <w:rPr>
          <w:rFonts w:ascii="Times New Roman" w:hAnsi="Times New Roman"/>
          <w:sz w:val="28"/>
          <w:lang w:val="de-DE"/>
        </w:rPr>
        <w:t>Резеда</w:t>
      </w:r>
      <w:proofErr w:type="spellEnd"/>
      <w:r w:rsidRPr="00B03368">
        <w:rPr>
          <w:rFonts w:ascii="Times New Roman" w:hAnsi="Times New Roman"/>
          <w:sz w:val="28"/>
          <w:lang w:val="de-DE"/>
        </w:rPr>
        <w:t xml:space="preserve">, </w:t>
      </w:r>
      <w:proofErr w:type="spellStart"/>
      <w:r w:rsidRPr="00B03368">
        <w:rPr>
          <w:rFonts w:ascii="Times New Roman" w:hAnsi="Times New Roman"/>
          <w:sz w:val="28"/>
          <w:lang w:val="de-DE"/>
        </w:rPr>
        <w:t>руководитель</w:t>
      </w:r>
      <w:proofErr w:type="spellEnd"/>
      <w:r w:rsidRPr="00B03368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B03368">
        <w:rPr>
          <w:rFonts w:ascii="Times New Roman" w:hAnsi="Times New Roman"/>
          <w:sz w:val="28"/>
          <w:lang w:val="de-DE"/>
        </w:rPr>
        <w:t>фестиваля</w:t>
      </w:r>
      <w:proofErr w:type="spellEnd"/>
      <w:r w:rsidRPr="00B03368">
        <w:rPr>
          <w:rFonts w:ascii="Times New Roman" w:hAnsi="Times New Roman"/>
          <w:sz w:val="28"/>
          <w:lang w:val="de-DE"/>
        </w:rPr>
        <w:t xml:space="preserve"> «</w:t>
      </w:r>
      <w:proofErr w:type="spellStart"/>
      <w:r w:rsidRPr="00B03368">
        <w:rPr>
          <w:rFonts w:ascii="Times New Roman" w:hAnsi="Times New Roman"/>
          <w:sz w:val="28"/>
          <w:lang w:val="de-DE"/>
        </w:rPr>
        <w:t>Город</w:t>
      </w:r>
      <w:proofErr w:type="spellEnd"/>
      <w:r w:rsidRPr="00B03368">
        <w:rPr>
          <w:rFonts w:ascii="Times New Roman" w:hAnsi="Times New Roman"/>
          <w:sz w:val="28"/>
          <w:lang w:val="de-DE"/>
        </w:rPr>
        <w:t xml:space="preserve"> </w:t>
      </w:r>
      <w:proofErr w:type="spellStart"/>
      <w:r w:rsidRPr="00B03368">
        <w:rPr>
          <w:rFonts w:ascii="Times New Roman" w:hAnsi="Times New Roman"/>
          <w:sz w:val="28"/>
          <w:lang w:val="de-DE"/>
        </w:rPr>
        <w:t>ТехноТворчества</w:t>
      </w:r>
      <w:proofErr w:type="spellEnd"/>
      <w:r w:rsidRPr="00B03368">
        <w:rPr>
          <w:rFonts w:ascii="Times New Roman" w:hAnsi="Times New Roman"/>
          <w:sz w:val="28"/>
          <w:lang w:val="de-DE"/>
        </w:rPr>
        <w:t>»</w:t>
      </w:r>
    </w:p>
    <w:p w:rsidR="00B03368" w:rsidRPr="00B03368" w:rsidRDefault="00B03368" w:rsidP="00B03368">
      <w:pPr>
        <w:ind w:firstLine="567"/>
        <w:jc w:val="both"/>
        <w:rPr>
          <w:rFonts w:ascii="Times New Roman" w:hAnsi="Times New Roman"/>
          <w:sz w:val="28"/>
          <w:lang w:val="de-DE"/>
        </w:rPr>
      </w:pPr>
      <w:proofErr w:type="spellStart"/>
      <w:r w:rsidRPr="00B03368">
        <w:rPr>
          <w:rFonts w:ascii="Times New Roman" w:hAnsi="Times New Roman"/>
          <w:sz w:val="28"/>
          <w:lang w:val="de-DE"/>
        </w:rPr>
        <w:t>Тел</w:t>
      </w:r>
      <w:proofErr w:type="spellEnd"/>
      <w:r w:rsidRPr="00B03368">
        <w:rPr>
          <w:rFonts w:ascii="Times New Roman" w:hAnsi="Times New Roman"/>
          <w:sz w:val="28"/>
          <w:lang w:val="de-DE"/>
        </w:rPr>
        <w:t xml:space="preserve">. +7 (903) 081-77-75, </w:t>
      </w:r>
      <w:proofErr w:type="spellStart"/>
      <w:r w:rsidRPr="00B03368">
        <w:rPr>
          <w:rFonts w:ascii="Times New Roman" w:hAnsi="Times New Roman"/>
          <w:sz w:val="28"/>
          <w:lang w:val="de-DE"/>
        </w:rPr>
        <w:t>e-mail</w:t>
      </w:r>
      <w:proofErr w:type="spellEnd"/>
      <w:r w:rsidRPr="00B03368">
        <w:rPr>
          <w:rFonts w:ascii="Times New Roman" w:hAnsi="Times New Roman"/>
          <w:sz w:val="28"/>
          <w:lang w:val="de-DE"/>
        </w:rPr>
        <w:t>: rezeda.rybalko@gmail.com</w:t>
      </w:r>
    </w:p>
    <w:p w:rsidR="00E60955" w:rsidRPr="006811B9" w:rsidRDefault="00E60955" w:rsidP="007A71B7">
      <w:pPr>
        <w:ind w:firstLine="567"/>
        <w:jc w:val="both"/>
        <w:rPr>
          <w:rFonts w:ascii="Times New Roman" w:hAnsi="Times New Roman"/>
          <w:sz w:val="28"/>
          <w:lang w:val="de-DE"/>
        </w:rPr>
      </w:pPr>
    </w:p>
    <w:sectPr w:rsidR="00E60955" w:rsidRPr="006811B9" w:rsidSect="007A71B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633D91"/>
    <w:multiLevelType w:val="multilevel"/>
    <w:tmpl w:val="27C8AC2A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1" w15:restartNumberingAfterBreak="0">
    <w:nsid w:val="18E25E01"/>
    <w:multiLevelType w:val="multilevel"/>
    <w:tmpl w:val="FFFFFFFF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Times New Roman" w:hAnsi="Arial"/>
        <w:color w:val="444444"/>
        <w:sz w:val="20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32C74468"/>
    <w:multiLevelType w:val="multilevel"/>
    <w:tmpl w:val="0EC8860A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3" w15:restartNumberingAfterBreak="0">
    <w:nsid w:val="36CF6A53"/>
    <w:multiLevelType w:val="multilevel"/>
    <w:tmpl w:val="87101B04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abstractNum w:abstractNumId="4" w15:restartNumberingAfterBreak="0">
    <w:nsid w:val="52321303"/>
    <w:multiLevelType w:val="multilevel"/>
    <w:tmpl w:val="E7BCB200"/>
    <w:lvl w:ilvl="0">
      <w:start w:val="1"/>
      <w:numFmt w:val="decimal"/>
      <w:lvlText w:val="%1."/>
      <w:lvlJc w:val="right"/>
      <w:pPr>
        <w:ind w:left="720" w:firstLine="360"/>
      </w:pPr>
      <w:rPr>
        <w:rFonts w:cs="Times New Roman"/>
        <w:b/>
        <w:u w:val="none"/>
      </w:rPr>
    </w:lvl>
    <w:lvl w:ilvl="1">
      <w:start w:val="1"/>
      <w:numFmt w:val="decimal"/>
      <w:lvlText w:val="%1.%2."/>
      <w:lvlJc w:val="right"/>
      <w:pPr>
        <w:ind w:left="1440" w:firstLine="1080"/>
      </w:pPr>
      <w:rPr>
        <w:rFonts w:cs="Times New Roman"/>
        <w:u w:val="none"/>
      </w:rPr>
    </w:lvl>
    <w:lvl w:ilvl="2">
      <w:start w:val="1"/>
      <w:numFmt w:val="decimal"/>
      <w:lvlText w:val="%1.%2.%3."/>
      <w:lvlJc w:val="right"/>
      <w:pPr>
        <w:ind w:left="2160" w:firstLine="1800"/>
      </w:pPr>
      <w:rPr>
        <w:rFonts w:cs="Times New Roman"/>
        <w:u w:val="none"/>
      </w:rPr>
    </w:lvl>
    <w:lvl w:ilvl="3">
      <w:start w:val="1"/>
      <w:numFmt w:val="decimal"/>
      <w:lvlText w:val="%1.%2.%3.%4."/>
      <w:lvlJc w:val="right"/>
      <w:pPr>
        <w:ind w:left="2880" w:firstLine="2520"/>
      </w:pPr>
      <w:rPr>
        <w:rFonts w:cs="Times New Roman"/>
        <w:u w:val="none"/>
      </w:rPr>
    </w:lvl>
    <w:lvl w:ilvl="4">
      <w:start w:val="1"/>
      <w:numFmt w:val="decimal"/>
      <w:lvlText w:val="%1.%2.%3.%4.%5."/>
      <w:lvlJc w:val="right"/>
      <w:pPr>
        <w:ind w:left="3600" w:firstLine="3240"/>
      </w:pPr>
      <w:rPr>
        <w:rFonts w:cs="Times New Roman"/>
        <w:u w:val="none"/>
      </w:rPr>
    </w:lvl>
    <w:lvl w:ilvl="5">
      <w:start w:val="1"/>
      <w:numFmt w:val="decimal"/>
      <w:lvlText w:val="%1.%2.%3.%4.%5.%6."/>
      <w:lvlJc w:val="right"/>
      <w:pPr>
        <w:ind w:left="4320" w:firstLine="3960"/>
      </w:pPr>
      <w:rPr>
        <w:rFonts w:cs="Times New Roman"/>
        <w:u w:val="none"/>
      </w:rPr>
    </w:lvl>
    <w:lvl w:ilvl="6">
      <w:start w:val="1"/>
      <w:numFmt w:val="decimal"/>
      <w:lvlText w:val="%1.%2.%3.%4.%5.%6.%7."/>
      <w:lvlJc w:val="right"/>
      <w:pPr>
        <w:ind w:left="5040" w:firstLine="4680"/>
      </w:pPr>
      <w:rPr>
        <w:rFonts w:cs="Times New Roman"/>
        <w:u w:val="none"/>
      </w:rPr>
    </w:lvl>
    <w:lvl w:ilvl="7">
      <w:start w:val="1"/>
      <w:numFmt w:val="decimal"/>
      <w:lvlText w:val="%1.%2.%3.%4.%5.%6.%7.%8."/>
      <w:lvlJc w:val="right"/>
      <w:pPr>
        <w:ind w:left="5760" w:firstLine="5400"/>
      </w:pPr>
      <w:rPr>
        <w:rFonts w:cs="Times New Roman"/>
        <w:u w:val="none"/>
      </w:rPr>
    </w:lvl>
    <w:lvl w:ilvl="8">
      <w:start w:val="1"/>
      <w:numFmt w:val="decimal"/>
      <w:lvlText w:val="%1.%2.%3.%4.%5.%6.%7.%8.%9."/>
      <w:lvlJc w:val="right"/>
      <w:pPr>
        <w:ind w:left="6480" w:firstLine="6120"/>
      </w:pPr>
      <w:rPr>
        <w:rFonts w:cs="Times New Roman"/>
        <w:u w:val="none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6B12"/>
    <w:rsid w:val="000055C4"/>
    <w:rsid w:val="00011061"/>
    <w:rsid w:val="00075D7E"/>
    <w:rsid w:val="00083530"/>
    <w:rsid w:val="001448EB"/>
    <w:rsid w:val="001D0DF4"/>
    <w:rsid w:val="001D2703"/>
    <w:rsid w:val="001F0582"/>
    <w:rsid w:val="001F6B12"/>
    <w:rsid w:val="002D40E0"/>
    <w:rsid w:val="00332B0C"/>
    <w:rsid w:val="00397C44"/>
    <w:rsid w:val="003C1525"/>
    <w:rsid w:val="003C3CBA"/>
    <w:rsid w:val="00457EA3"/>
    <w:rsid w:val="004B0DA8"/>
    <w:rsid w:val="004C346A"/>
    <w:rsid w:val="00502B6E"/>
    <w:rsid w:val="0052031B"/>
    <w:rsid w:val="00594C40"/>
    <w:rsid w:val="00620F41"/>
    <w:rsid w:val="006811B9"/>
    <w:rsid w:val="00691244"/>
    <w:rsid w:val="006A6BAF"/>
    <w:rsid w:val="007231AD"/>
    <w:rsid w:val="007255A3"/>
    <w:rsid w:val="00725D8F"/>
    <w:rsid w:val="007439A1"/>
    <w:rsid w:val="007A71B7"/>
    <w:rsid w:val="007D6A49"/>
    <w:rsid w:val="007E6A8D"/>
    <w:rsid w:val="008035B8"/>
    <w:rsid w:val="00863AD9"/>
    <w:rsid w:val="0089023F"/>
    <w:rsid w:val="008F09CF"/>
    <w:rsid w:val="009031E6"/>
    <w:rsid w:val="009E098C"/>
    <w:rsid w:val="009E1E8E"/>
    <w:rsid w:val="00A86019"/>
    <w:rsid w:val="00AE6F8F"/>
    <w:rsid w:val="00B03368"/>
    <w:rsid w:val="00B20642"/>
    <w:rsid w:val="00BF04E0"/>
    <w:rsid w:val="00C24D1B"/>
    <w:rsid w:val="00C65422"/>
    <w:rsid w:val="00CF61B1"/>
    <w:rsid w:val="00D16D95"/>
    <w:rsid w:val="00D30D97"/>
    <w:rsid w:val="00D564E4"/>
    <w:rsid w:val="00D81090"/>
    <w:rsid w:val="00E01418"/>
    <w:rsid w:val="00E14D0C"/>
    <w:rsid w:val="00E205A3"/>
    <w:rsid w:val="00E20C47"/>
    <w:rsid w:val="00E60955"/>
    <w:rsid w:val="00E65E0D"/>
    <w:rsid w:val="00EB3ED7"/>
    <w:rsid w:val="00EE01A1"/>
    <w:rsid w:val="00EF3AC8"/>
    <w:rsid w:val="00F102ED"/>
    <w:rsid w:val="00F1453C"/>
    <w:rsid w:val="00F66149"/>
    <w:rsid w:val="00F72503"/>
    <w:rsid w:val="00F947FD"/>
    <w:rsid w:val="00F96465"/>
    <w:rsid w:val="00FB4482"/>
    <w:rsid w:val="00FB7441"/>
    <w:rsid w:val="00FC2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DAEA1619-9636-443F-8EBC-5A116B6AA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5E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A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7A71B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99"/>
    <w:rsid w:val="007A7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uiPriority w:val="99"/>
    <w:rsid w:val="006811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  <w:style w:type="character" w:styleId="a6">
    <w:name w:val="Hyperlink"/>
    <w:uiPriority w:val="99"/>
    <w:rsid w:val="006811B9"/>
    <w:rPr>
      <w:rFonts w:cs="Times New Roman"/>
      <w:color w:val="0000FF"/>
      <w:u w:val="single"/>
    </w:rPr>
  </w:style>
  <w:style w:type="paragraph" w:customStyle="1" w:styleId="2">
    <w:name w:val="Обычный2"/>
    <w:uiPriority w:val="99"/>
    <w:rsid w:val="006811B9"/>
    <w:pPr>
      <w:spacing w:line="276" w:lineRule="auto"/>
    </w:pPr>
    <w:rPr>
      <w:rFonts w:ascii="Arial" w:eastAsia="Times New Roman" w:hAnsi="Arial" w:cs="Arial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mc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kat.myatom.ru/" TargetMode="External"/><Relationship Id="rId12" Type="http://schemas.openxmlformats.org/officeDocument/2006/relationships/hyperlink" Target="https://vk.com/album-64010891_22595304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hnotvorchestvo.ru/" TargetMode="External"/><Relationship Id="rId11" Type="http://schemas.openxmlformats.org/officeDocument/2006/relationships/hyperlink" Target="http://www.tehnotvorchestvo.r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ehnotvorchestv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hnotvorchestvo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839</Words>
  <Characters>4786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REZEDA</dc:creator>
  <cp:keywords/>
  <dc:description/>
  <cp:lastModifiedBy>Rezeda</cp:lastModifiedBy>
  <cp:revision>3</cp:revision>
  <dcterms:created xsi:type="dcterms:W3CDTF">2015-12-23T15:59:00Z</dcterms:created>
  <dcterms:modified xsi:type="dcterms:W3CDTF">2015-12-23T16:05:00Z</dcterms:modified>
</cp:coreProperties>
</file>